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C1" w:rsidRPr="00005EFC" w:rsidRDefault="00E47FC1" w:rsidP="00E47FC1">
      <w:pPr>
        <w:spacing w:line="360" w:lineRule="auto"/>
        <w:rPr>
          <w:rFonts w:ascii="仿宋_GB2312" w:eastAsia="仿宋_GB2312" w:hAnsi="黑体" w:cs="仿宋_GB2312" w:hint="eastAsia"/>
          <w:sz w:val="32"/>
          <w:szCs w:val="32"/>
        </w:rPr>
      </w:pPr>
      <w:r w:rsidRPr="00005EFC">
        <w:rPr>
          <w:rFonts w:ascii="仿宋_GB2312" w:eastAsia="仿宋_GB2312" w:hAnsi="黑体" w:cs="仿宋_GB2312" w:hint="eastAsia"/>
          <w:sz w:val="32"/>
          <w:szCs w:val="32"/>
        </w:rPr>
        <w:t xml:space="preserve">附件1： </w:t>
      </w:r>
    </w:p>
    <w:p w:rsidR="00E47FC1" w:rsidRDefault="00E47FC1" w:rsidP="00E47FC1">
      <w:pPr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005EFC">
        <w:rPr>
          <w:rFonts w:ascii="方正小标宋简体" w:eastAsia="方正小标宋简体" w:hAnsi="方正小标宋简体" w:cs="方正小标宋简体" w:hint="eastAsia"/>
          <w:sz w:val="44"/>
          <w:szCs w:val="44"/>
        </w:rPr>
        <w:t>20个中小学心理健康</w:t>
      </w:r>
    </w:p>
    <w:p w:rsidR="00E47FC1" w:rsidRPr="00005EFC" w:rsidRDefault="00E47FC1" w:rsidP="00E47FC1">
      <w:pPr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005EFC">
        <w:rPr>
          <w:rFonts w:ascii="方正小标宋简体" w:eastAsia="方正小标宋简体" w:hAnsi="方正小标宋简体" w:cs="方正小标宋简体" w:hint="eastAsia"/>
          <w:sz w:val="44"/>
          <w:szCs w:val="44"/>
        </w:rPr>
        <w:t>教育示范点建设项目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学校</w:t>
      </w:r>
      <w:r w:rsidRPr="00005EFC">
        <w:rPr>
          <w:rFonts w:ascii="方正小标宋简体" w:eastAsia="方正小标宋简体" w:hAnsi="方正小标宋简体" w:cs="方正小标宋简体" w:hint="eastAsia"/>
          <w:sz w:val="44"/>
          <w:szCs w:val="44"/>
        </w:rPr>
        <w:t>名单</w:t>
      </w:r>
    </w:p>
    <w:p w:rsidR="00E47FC1" w:rsidRDefault="00E47FC1" w:rsidP="00E47FC1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E47FC1" w:rsidRDefault="00E47FC1" w:rsidP="00E47FC1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丽水中等专业学校</w:t>
      </w:r>
      <w:r>
        <w:rPr>
          <w:rFonts w:ascii="仿宋_GB2312" w:eastAsia="仿宋_GB2312" w:hAnsi="Times New Roman" w:hint="eastAsia"/>
          <w:sz w:val="32"/>
          <w:szCs w:val="32"/>
        </w:rPr>
        <w:t xml:space="preserve">                 </w:t>
      </w:r>
      <w:r>
        <w:rPr>
          <w:rFonts w:ascii="仿宋_GB2312" w:eastAsia="仿宋_GB2312" w:hAnsi="Times New Roman"/>
          <w:sz w:val="32"/>
          <w:szCs w:val="32"/>
        </w:rPr>
        <w:t>丽水经济开发区中学</w:t>
      </w:r>
    </w:p>
    <w:p w:rsidR="00E47FC1" w:rsidRDefault="00E47FC1" w:rsidP="00E47FC1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莲都区碧湖小学</w:t>
      </w:r>
      <w:r>
        <w:rPr>
          <w:rFonts w:ascii="仿宋_GB2312" w:eastAsia="仿宋_GB2312" w:hAnsi="Times New Roman" w:hint="eastAsia"/>
          <w:sz w:val="32"/>
          <w:szCs w:val="32"/>
        </w:rPr>
        <w:t xml:space="preserve">                   </w:t>
      </w:r>
      <w:r>
        <w:rPr>
          <w:rFonts w:ascii="仿宋_GB2312" w:eastAsia="仿宋_GB2312" w:hAnsi="Times New Roman"/>
          <w:sz w:val="32"/>
          <w:szCs w:val="32"/>
        </w:rPr>
        <w:t>莲都区天宁中学</w:t>
      </w:r>
    </w:p>
    <w:p w:rsidR="00E47FC1" w:rsidRDefault="00E47FC1" w:rsidP="00E47FC1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莲都区大洋路小学教育集团城西校区</w:t>
      </w:r>
      <w:r>
        <w:rPr>
          <w:rFonts w:ascii="仿宋_GB2312" w:eastAsia="仿宋_GB2312" w:hAnsi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/>
          <w:sz w:val="32"/>
          <w:szCs w:val="32"/>
        </w:rPr>
        <w:t>缙云县实验中学</w:t>
      </w:r>
    </w:p>
    <w:p w:rsidR="00E47FC1" w:rsidRDefault="00E47FC1" w:rsidP="00E47FC1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缙云县南顿小学</w:t>
      </w:r>
      <w:r>
        <w:rPr>
          <w:rFonts w:ascii="仿宋_GB2312" w:eastAsia="仿宋_GB2312" w:hAnsi="Times New Roman" w:hint="eastAsia"/>
          <w:sz w:val="32"/>
          <w:szCs w:val="32"/>
        </w:rPr>
        <w:t xml:space="preserve">                   </w:t>
      </w:r>
      <w:r>
        <w:rPr>
          <w:rFonts w:ascii="仿宋_GB2312" w:eastAsia="仿宋_GB2312" w:hAnsi="Times New Roman"/>
          <w:sz w:val="32"/>
          <w:szCs w:val="32"/>
        </w:rPr>
        <w:t>缙云县实验小学</w:t>
      </w:r>
    </w:p>
    <w:p w:rsidR="00E47FC1" w:rsidRDefault="00E47FC1" w:rsidP="00E47FC1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遂昌锦绣育才教育集团学校</w:t>
      </w:r>
      <w:r>
        <w:rPr>
          <w:rFonts w:ascii="仿宋_GB2312" w:eastAsia="仿宋_GB2312" w:hAnsi="Times New Roman" w:hint="eastAsia"/>
          <w:sz w:val="32"/>
          <w:szCs w:val="32"/>
        </w:rPr>
        <w:t xml:space="preserve">         </w:t>
      </w:r>
      <w:r>
        <w:rPr>
          <w:rFonts w:ascii="仿宋_GB2312" w:eastAsia="仿宋_GB2312" w:hAnsi="Times New Roman"/>
          <w:sz w:val="32"/>
          <w:szCs w:val="32"/>
        </w:rPr>
        <w:t>遂昌县实验小学</w:t>
      </w:r>
    </w:p>
    <w:p w:rsidR="00E47FC1" w:rsidRDefault="00E47FC1" w:rsidP="00E47FC1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松阳县第五中学</w:t>
      </w:r>
      <w:r>
        <w:rPr>
          <w:rFonts w:ascii="仿宋_GB2312" w:eastAsia="仿宋_GB2312" w:hAnsi="Times New Roman" w:hint="eastAsia"/>
          <w:sz w:val="32"/>
          <w:szCs w:val="32"/>
        </w:rPr>
        <w:t xml:space="preserve">                   </w:t>
      </w:r>
      <w:r>
        <w:rPr>
          <w:rFonts w:ascii="仿宋_GB2312" w:eastAsia="仿宋_GB2312" w:hAnsi="Times New Roman"/>
          <w:sz w:val="32"/>
          <w:szCs w:val="32"/>
        </w:rPr>
        <w:t>松阳县民族中学</w:t>
      </w:r>
    </w:p>
    <w:p w:rsidR="00E47FC1" w:rsidRDefault="00E47FC1" w:rsidP="00E47FC1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景宁县第一实验小学</w:t>
      </w:r>
      <w:r>
        <w:rPr>
          <w:rFonts w:ascii="仿宋_GB2312" w:eastAsia="仿宋_GB2312" w:hAnsi="Times New Roman" w:hint="eastAsia"/>
          <w:sz w:val="32"/>
          <w:szCs w:val="32"/>
        </w:rPr>
        <w:t xml:space="preserve">               </w:t>
      </w:r>
      <w:r>
        <w:rPr>
          <w:rFonts w:ascii="仿宋_GB2312" w:eastAsia="仿宋_GB2312" w:hAnsi="Times New Roman"/>
          <w:sz w:val="32"/>
          <w:szCs w:val="32"/>
        </w:rPr>
        <w:t>景宁县红星小学</w:t>
      </w:r>
    </w:p>
    <w:p w:rsidR="00E47FC1" w:rsidRDefault="00E47FC1" w:rsidP="00E47FC1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云和县实验小学分校</w:t>
      </w:r>
      <w:r>
        <w:rPr>
          <w:rFonts w:ascii="仿宋_GB2312" w:eastAsia="仿宋_GB2312" w:hAnsi="Times New Roman" w:hint="eastAsia"/>
          <w:sz w:val="32"/>
          <w:szCs w:val="32"/>
        </w:rPr>
        <w:t xml:space="preserve">               </w:t>
      </w:r>
      <w:r>
        <w:rPr>
          <w:rFonts w:ascii="仿宋_GB2312" w:eastAsia="仿宋_GB2312" w:hAnsi="Times New Roman"/>
          <w:sz w:val="32"/>
          <w:szCs w:val="32"/>
        </w:rPr>
        <w:t>龙泉市城东小学</w:t>
      </w:r>
    </w:p>
    <w:p w:rsidR="00E47FC1" w:rsidRDefault="00E47FC1" w:rsidP="00E47FC1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庆元县江滨小学</w:t>
      </w:r>
      <w:r>
        <w:rPr>
          <w:rFonts w:ascii="仿宋_GB2312" w:eastAsia="仿宋_GB2312" w:hAnsi="Times New Roman" w:hint="eastAsia"/>
          <w:sz w:val="32"/>
          <w:szCs w:val="32"/>
        </w:rPr>
        <w:t xml:space="preserve">                   </w:t>
      </w:r>
      <w:r>
        <w:rPr>
          <w:rFonts w:ascii="仿宋_GB2312" w:eastAsia="仿宋_GB2312" w:hAnsi="Times New Roman"/>
          <w:sz w:val="32"/>
          <w:szCs w:val="32"/>
        </w:rPr>
        <w:t>青田县华侨中学</w:t>
      </w:r>
    </w:p>
    <w:p w:rsidR="00E47FC1" w:rsidRDefault="00E47FC1" w:rsidP="00E47FC1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青田县温溪实验学校</w:t>
      </w:r>
    </w:p>
    <w:p w:rsidR="00E47FC1" w:rsidRDefault="00E47FC1" w:rsidP="00E47FC1">
      <w:pPr>
        <w:spacing w:line="600" w:lineRule="exact"/>
        <w:ind w:firstLineChars="200" w:firstLine="640"/>
        <w:rPr>
          <w:rFonts w:ascii="Times New Roman" w:eastAsia="方正小标宋简体" w:hAnsi="Times New Roman"/>
          <w:sz w:val="44"/>
          <w:szCs w:val="44"/>
        </w:rPr>
      </w:pPr>
      <w:r>
        <w:rPr>
          <w:rFonts w:ascii="仿宋_GB2312" w:eastAsia="仿宋_GB2312" w:hAnsi="Times New Roman"/>
          <w:sz w:val="32"/>
          <w:szCs w:val="32"/>
        </w:rPr>
        <w:t>青田县城东实验小学教育集团少年宫路校区</w:t>
      </w:r>
    </w:p>
    <w:p w:rsidR="00E47FC1" w:rsidRDefault="00E47FC1" w:rsidP="00E47FC1">
      <w:pPr>
        <w:spacing w:line="600" w:lineRule="exact"/>
        <w:rPr>
          <w:rFonts w:hint="eastAsia"/>
        </w:rPr>
      </w:pPr>
    </w:p>
    <w:p w:rsidR="00E47FC1" w:rsidRDefault="00E47FC1" w:rsidP="00E47FC1">
      <w:pPr>
        <w:spacing w:line="600" w:lineRule="exact"/>
        <w:rPr>
          <w:rFonts w:hint="eastAsia"/>
        </w:rPr>
      </w:pPr>
    </w:p>
    <w:p w:rsidR="00E47FC1" w:rsidRDefault="00E47FC1" w:rsidP="00E47FC1">
      <w:pPr>
        <w:spacing w:line="600" w:lineRule="exact"/>
        <w:rPr>
          <w:rFonts w:hint="eastAsia"/>
        </w:rPr>
      </w:pPr>
    </w:p>
    <w:p w:rsidR="00E47FC1" w:rsidRDefault="00E47FC1" w:rsidP="00E47FC1">
      <w:pPr>
        <w:spacing w:line="600" w:lineRule="exact"/>
        <w:rPr>
          <w:rFonts w:hint="eastAsia"/>
        </w:rPr>
      </w:pPr>
    </w:p>
    <w:p w:rsidR="00E47FC1" w:rsidRDefault="00E47FC1" w:rsidP="00E47FC1">
      <w:pPr>
        <w:spacing w:line="600" w:lineRule="exact"/>
        <w:rPr>
          <w:rFonts w:hint="eastAsia"/>
        </w:rPr>
      </w:pPr>
    </w:p>
    <w:p w:rsidR="00E47FC1" w:rsidRDefault="00E47FC1" w:rsidP="00E47FC1">
      <w:pPr>
        <w:spacing w:line="600" w:lineRule="exact"/>
        <w:sectPr w:rsidR="00E47FC1" w:rsidSect="00005EFC">
          <w:footerReference w:type="even" r:id="rId4"/>
          <w:footerReference w:type="default" r:id="rId5"/>
          <w:pgSz w:w="11906" w:h="16838"/>
          <w:pgMar w:top="1985" w:right="1474" w:bottom="1814" w:left="1531" w:header="851" w:footer="992" w:gutter="0"/>
          <w:pgNumType w:fmt="numberInDash"/>
          <w:cols w:space="720"/>
          <w:docGrid w:type="lines" w:linePitch="312"/>
        </w:sectPr>
      </w:pPr>
    </w:p>
    <w:p w:rsidR="00E47FC1" w:rsidRPr="00005EFC" w:rsidRDefault="00E47FC1" w:rsidP="00E47FC1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005EFC">
        <w:rPr>
          <w:rFonts w:ascii="仿宋_GB2312" w:eastAsia="仿宋_GB2312" w:hint="eastAsia"/>
          <w:sz w:val="32"/>
          <w:szCs w:val="32"/>
        </w:rPr>
        <w:lastRenderedPageBreak/>
        <w:t>附件2：</w:t>
      </w:r>
    </w:p>
    <w:p w:rsidR="00E47FC1" w:rsidRPr="00005EFC" w:rsidRDefault="00E47FC1" w:rsidP="00E47FC1">
      <w:pPr>
        <w:adjustRightInd w:val="0"/>
        <w:snapToGrid w:val="0"/>
        <w:spacing w:line="660" w:lineRule="exact"/>
        <w:ind w:firstLineChars="62" w:firstLine="273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 w:rsidRPr="00005EFC">
        <w:rPr>
          <w:rFonts w:ascii="方正小标宋简体" w:eastAsia="方正小标宋简体" w:hAnsi="Times New Roman" w:hint="eastAsia"/>
          <w:sz w:val="44"/>
          <w:szCs w:val="44"/>
        </w:rPr>
        <w:t>20个中小学心理健康示范点建设项目验收表</w:t>
      </w:r>
    </w:p>
    <w:p w:rsidR="00E47FC1" w:rsidRDefault="00E47FC1" w:rsidP="00E47FC1">
      <w:pPr>
        <w:spacing w:line="580" w:lineRule="exact"/>
        <w:ind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验收单位：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宋体"/>
          <w:b/>
          <w:bCs/>
          <w:kern w:val="0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宋体" w:cs="宋体"/>
          <w:b/>
          <w:bCs/>
          <w:kern w:val="0"/>
          <w:sz w:val="28"/>
          <w:szCs w:val="28"/>
          <w:u w:val="single"/>
          <w:lang/>
        </w:rPr>
        <w:t xml:space="preserve"> </w:t>
      </w:r>
      <w:r>
        <w:rPr>
          <w:rFonts w:ascii="仿宋_GB2312" w:eastAsia="仿宋_GB2312" w:hAnsi="宋体" w:cs="宋体"/>
          <w:b/>
          <w:bCs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县（市、区）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宋体"/>
          <w:b/>
          <w:bCs/>
          <w:kern w:val="0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宋体" w:cs="宋体"/>
          <w:b/>
          <w:bCs/>
          <w:kern w:val="0"/>
          <w:sz w:val="28"/>
          <w:szCs w:val="28"/>
          <w:u w:val="single"/>
          <w:lang/>
        </w:rPr>
        <w:t xml:space="preserve"> 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学校</w:t>
      </w:r>
    </w:p>
    <w:tbl>
      <w:tblPr>
        <w:tblW w:w="1379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1111"/>
        <w:gridCol w:w="861"/>
        <w:gridCol w:w="8973"/>
        <w:gridCol w:w="719"/>
        <w:gridCol w:w="657"/>
        <w:gridCol w:w="893"/>
      </w:tblGrid>
      <w:tr w:rsidR="00E47FC1" w:rsidTr="005728B7">
        <w:trPr>
          <w:trHeight w:val="345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一级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br/>
              <w:t>指标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二级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br/>
              <w:t>指标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三级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br/>
              <w:t>指标</w:t>
            </w:r>
          </w:p>
        </w:tc>
        <w:tc>
          <w:tcPr>
            <w:tcW w:w="8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配置要求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数量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br/>
              <w:t>(单位)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验收结果</w:t>
            </w:r>
          </w:p>
        </w:tc>
      </w:tr>
      <w:tr w:rsidR="00E47FC1" w:rsidTr="005728B7">
        <w:trPr>
          <w:trHeight w:val="458"/>
          <w:jc w:val="center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是否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通过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需改进的问题</w:t>
            </w:r>
          </w:p>
        </w:tc>
      </w:tr>
      <w:tr w:rsidR="00E47FC1" w:rsidTr="005728B7">
        <w:trPr>
          <w:trHeight w:val="313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硬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件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配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置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心理教师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办公接待室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（</w:t>
            </w:r>
            <w:r>
              <w:rPr>
                <w:kern w:val="0"/>
                <w:sz w:val="18"/>
                <w:szCs w:val="18"/>
              </w:rPr>
              <w:t>10-15</w:t>
            </w:r>
            <w:r>
              <w:rPr>
                <w:kern w:val="0"/>
                <w:sz w:val="18"/>
                <w:szCs w:val="18"/>
              </w:rPr>
              <w:t>㎡）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桌椅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符合环保要求。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1-3</w:t>
            </w:r>
            <w:r>
              <w:rPr>
                <w:kern w:val="0"/>
                <w:sz w:val="18"/>
                <w:szCs w:val="18"/>
              </w:rPr>
              <w:t>套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</w:tr>
      <w:tr w:rsidR="00E47FC1" w:rsidTr="005728B7">
        <w:trPr>
          <w:trHeight w:val="313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文件柜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可锁，</w:t>
            </w:r>
            <w:r>
              <w:rPr>
                <w:rStyle w:val="font41"/>
                <w:rFonts w:hint="default"/>
              </w:rPr>
              <w:t>带抽屉、玻璃门。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1-3</w:t>
            </w:r>
            <w:r>
              <w:rPr>
                <w:kern w:val="0"/>
                <w:sz w:val="18"/>
                <w:szCs w:val="18"/>
              </w:rPr>
              <w:t>个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</w:tr>
      <w:tr w:rsidR="00E47FC1" w:rsidTr="005728B7">
        <w:trPr>
          <w:trHeight w:val="313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adjustRightInd w:val="0"/>
              <w:snapToGrid w:val="0"/>
              <w:textAlignment w:val="center"/>
              <w:rPr>
                <w:sz w:val="18"/>
                <w:szCs w:val="18"/>
              </w:rPr>
            </w:pPr>
            <w:r>
              <w:rPr>
                <w:rStyle w:val="font41"/>
                <w:rFonts w:hint="default"/>
              </w:rPr>
              <w:t>最低配置要求：20英寸显示器；集成显卡、集成声卡、千兆网卡；双核处理器，主频3.2GHz；8GB内存、500GB硬盘；DVD光驱。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1-3</w:t>
            </w:r>
            <w:r>
              <w:rPr>
                <w:kern w:val="0"/>
                <w:sz w:val="18"/>
                <w:szCs w:val="18"/>
              </w:rPr>
              <w:t>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</w:tr>
      <w:tr w:rsidR="00E47FC1" w:rsidTr="005728B7">
        <w:trPr>
          <w:trHeight w:val="313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打印机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textAlignment w:val="center"/>
              <w:rPr>
                <w:sz w:val="18"/>
                <w:szCs w:val="18"/>
              </w:rPr>
            </w:pPr>
            <w:r>
              <w:rPr>
                <w:rStyle w:val="font41"/>
                <w:rFonts w:hint="default"/>
              </w:rPr>
              <w:t>黑白多功能激光一体机（打印、复印</w:t>
            </w:r>
            <w:r>
              <w:rPr>
                <w:rStyle w:val="font31"/>
              </w:rPr>
              <w:t>、</w:t>
            </w:r>
            <w:r>
              <w:rPr>
                <w:rStyle w:val="font41"/>
                <w:rFonts w:hint="default"/>
              </w:rPr>
              <w:t>扫描）三合一机。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1-3</w:t>
            </w:r>
            <w:r>
              <w:rPr>
                <w:kern w:val="0"/>
                <w:sz w:val="18"/>
                <w:szCs w:val="18"/>
              </w:rPr>
              <w:t>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</w:tr>
      <w:tr w:rsidR="00E47FC1" w:rsidTr="005728B7">
        <w:trPr>
          <w:trHeight w:val="2361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心理测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评及档案管理系统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Style w:val="font31"/>
              </w:rPr>
            </w:pPr>
            <w:r>
              <w:rPr>
                <w:rStyle w:val="font41"/>
                <w:rFonts w:hint="default"/>
              </w:rPr>
              <w:t>1.心理学量表内容：①学生心理健康量表应包含学生量表和教师量表。②学生量表包括心理健康量表、能力量表、人格量表、学业量表、生涯规划量表等；教师量表包括教师心理健康量表、职业倦怠量表、能力量表、人格量表。③可自定义添加量表，根据用户需求无限扩充。</w:t>
            </w:r>
            <w:r>
              <w:rPr>
                <w:rStyle w:val="font41"/>
                <w:rFonts w:hint="default"/>
              </w:rPr>
              <w:br/>
              <w:t>2.功能：进行师生的心理测查、评估工作，可快速筛查与预警，自动生成学生个人心理测评档案和团体测试报表，建立和完善心理测量档案。包括信息管理、测评管理、群体分析、数据管理、心理档案管理、心理预警、危机干预、网站建设等功能模块。档案报告内</w:t>
            </w:r>
            <w:r>
              <w:rPr>
                <w:rStyle w:val="font31"/>
              </w:rPr>
              <w:t>容包括：个人信息、多维度总体分析、结果释义、发展建议、培养建议。</w:t>
            </w:r>
          </w:p>
          <w:p w:rsidR="00E47FC1" w:rsidRDefault="00E47FC1" w:rsidP="005728B7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Style w:val="font31"/>
              </w:rPr>
            </w:pPr>
            <w:r>
              <w:rPr>
                <w:rStyle w:val="font31"/>
                <w:b/>
                <w:bCs/>
              </w:rPr>
              <w:t>3.*</w:t>
            </w:r>
            <w:r>
              <w:rPr>
                <w:rStyle w:val="font31"/>
                <w:b/>
                <w:bCs/>
              </w:rPr>
              <w:t>资质要求：拥有软件著作权</w:t>
            </w:r>
            <w:r>
              <w:rPr>
                <w:rStyle w:val="font31"/>
                <w:rFonts w:hint="eastAsia"/>
                <w:b/>
                <w:bCs/>
              </w:rPr>
              <w:t>（</w:t>
            </w:r>
            <w:r>
              <w:rPr>
                <w:rStyle w:val="font41"/>
                <w:rFonts w:hint="default"/>
              </w:rPr>
              <w:t>省级及以上具有资质的专业软件测评机构测评报告、具有国家版权局颁发的软件著作权证</w:t>
            </w:r>
            <w:r>
              <w:rPr>
                <w:rStyle w:val="font31"/>
                <w:rFonts w:hint="eastAsia"/>
                <w:b/>
                <w:bCs/>
              </w:rPr>
              <w:t>）；</w:t>
            </w:r>
            <w:r>
              <w:rPr>
                <w:rStyle w:val="font31"/>
                <w:b/>
                <w:bCs/>
              </w:rPr>
              <w:t>心理学量表信效度符合心理测量学标准</w:t>
            </w:r>
            <w:r>
              <w:rPr>
                <w:rStyle w:val="font31"/>
                <w:rFonts w:hint="eastAsia"/>
                <w:b/>
                <w:bCs/>
              </w:rPr>
              <w:t>（</w:t>
            </w:r>
            <w:r>
              <w:rPr>
                <w:rStyle w:val="font41"/>
                <w:rFonts w:hint="default"/>
              </w:rPr>
              <w:t>信度须在0.7以上，具有良好的内容效度和结构效度</w:t>
            </w:r>
            <w:r>
              <w:rPr>
                <w:rStyle w:val="font31"/>
                <w:rFonts w:hint="eastAsia"/>
                <w:b/>
                <w:bCs/>
              </w:rPr>
              <w:t>）；</w:t>
            </w:r>
            <w:r>
              <w:rPr>
                <w:rStyle w:val="font31"/>
                <w:b/>
                <w:bCs/>
              </w:rPr>
              <w:t>符合中国中小学生的年龄特点</w:t>
            </w:r>
            <w:r>
              <w:rPr>
                <w:rStyle w:val="font31"/>
                <w:rFonts w:hint="eastAsia"/>
                <w:b/>
                <w:bCs/>
              </w:rPr>
              <w:t>（</w:t>
            </w:r>
            <w:r>
              <w:rPr>
                <w:rStyle w:val="font41"/>
                <w:rFonts w:hint="default"/>
              </w:rPr>
              <w:t>国外量表需提供本土化证明</w:t>
            </w:r>
            <w:r>
              <w:rPr>
                <w:rStyle w:val="font31"/>
                <w:rFonts w:hint="eastAsia"/>
                <w:b/>
                <w:bCs/>
              </w:rPr>
              <w:t>）；</w:t>
            </w:r>
            <w:r>
              <w:rPr>
                <w:rStyle w:val="font31"/>
                <w:rFonts w:ascii="宋体" w:hAnsi="宋体" w:hint="eastAsia"/>
                <w:b/>
                <w:bCs/>
              </w:rPr>
              <w:t>近五年30所及以上中小学参与的常模修订证明（</w:t>
            </w:r>
            <w:r>
              <w:rPr>
                <w:rStyle w:val="font41"/>
                <w:rFonts w:hint="default"/>
              </w:rPr>
              <w:t>提供省级以上心理学学术机构证明</w:t>
            </w:r>
            <w:r>
              <w:rPr>
                <w:rStyle w:val="font31"/>
                <w:rFonts w:ascii="宋体" w:hAnsi="宋体" w:hint="eastAsia"/>
                <w:b/>
                <w:bCs/>
              </w:rPr>
              <w:t>）</w:t>
            </w:r>
            <w:r>
              <w:rPr>
                <w:rStyle w:val="font31"/>
                <w:b/>
                <w:bCs/>
              </w:rPr>
              <w:t>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套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</w:tr>
      <w:tr w:rsidR="00E47FC1" w:rsidTr="005728B7">
        <w:trPr>
          <w:trHeight w:val="313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个别辅导室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lastRenderedPageBreak/>
              <w:t>（</w:t>
            </w:r>
            <w:r>
              <w:rPr>
                <w:kern w:val="0"/>
                <w:sz w:val="18"/>
                <w:szCs w:val="18"/>
              </w:rPr>
              <w:t>10-15</w:t>
            </w:r>
            <w:r>
              <w:rPr>
                <w:kern w:val="0"/>
                <w:sz w:val="18"/>
                <w:szCs w:val="18"/>
              </w:rPr>
              <w:t>㎡）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沙发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textAlignment w:val="center"/>
              <w:rPr>
                <w:sz w:val="18"/>
                <w:szCs w:val="18"/>
              </w:rPr>
            </w:pPr>
            <w:r>
              <w:rPr>
                <w:rStyle w:val="font41"/>
                <w:rFonts w:hint="default"/>
              </w:rPr>
              <w:t>1+1沙发或2+1沙发。实木框架，高密度海绵，优质环保面料，颜色可选。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1-2</w:t>
            </w:r>
            <w:r>
              <w:rPr>
                <w:kern w:val="0"/>
                <w:sz w:val="18"/>
                <w:szCs w:val="18"/>
              </w:rPr>
              <w:t>套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</w:tr>
      <w:tr w:rsidR="00E47FC1" w:rsidTr="005728B7">
        <w:trPr>
          <w:trHeight w:val="313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茶几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圆形木质茶几或者玻璃茶几。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1-2</w:t>
            </w:r>
            <w:r>
              <w:rPr>
                <w:kern w:val="0"/>
                <w:sz w:val="18"/>
                <w:szCs w:val="18"/>
              </w:rPr>
              <w:t>个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</w:tr>
      <w:tr w:rsidR="00E47FC1" w:rsidTr="005728B7">
        <w:trPr>
          <w:trHeight w:val="1894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沙盘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Style w:val="font41"/>
                <w:rFonts w:hint="default"/>
              </w:rPr>
            </w:pPr>
            <w:r>
              <w:rPr>
                <w:rStyle w:val="font41"/>
                <w:rFonts w:hint="default"/>
              </w:rPr>
              <w:t>1.内容：①沙箱1个：1个标准沙箱，内侧尺寸为720×570×70mm，边厚25mm；②颜色：实木喷漆，外侧涂木本色，内侧涂天蓝色，防水；③沙具柜：1个，木质，尺寸为1680×1200×300mm；④沙子：天然专用水洗沙不少于30KG；⑤沙具：分为九大类、43小类，数量不少于1000个。</w:t>
            </w:r>
          </w:p>
          <w:p w:rsidR="00E47FC1" w:rsidRDefault="00E47FC1" w:rsidP="005728B7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Style w:val="font41"/>
                <w:rFonts w:hint="default"/>
              </w:rPr>
            </w:pPr>
            <w:r>
              <w:rPr>
                <w:rStyle w:val="font41"/>
                <w:rFonts w:hint="default"/>
              </w:rPr>
              <w:t>2.功能：通过在沙盘内用各种模型、玩具摆弄心灵故事，使来访者表达自己潜意识中压抑的各种情绪，促进激活、恢复、转化、治愈、新生的力量，对来访者心理健康的维护、想象力和创造力的培养、人格发展和心理成长都有促进作用。</w:t>
            </w:r>
            <w:r>
              <w:rPr>
                <w:rStyle w:val="font41"/>
                <w:rFonts w:hint="default"/>
              </w:rPr>
              <w:br/>
            </w:r>
            <w:r>
              <w:rPr>
                <w:rStyle w:val="font41"/>
                <w:rFonts w:hint="default"/>
                <w:b/>
                <w:bCs/>
              </w:rPr>
              <w:t>3.*资质要求：沙箱及沙具柜通过国家家具及室内环境质量监督检测中心检测，提供检验报告（含甲醛释放量检验合格项）；提供配套的沙盘操作手册、产品清单和意象词典各1本。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套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</w:tr>
      <w:tr w:rsidR="00E47FC1" w:rsidTr="005728B7">
        <w:trPr>
          <w:trHeight w:val="313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小团体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辅导室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（</w:t>
            </w:r>
            <w:r>
              <w:rPr>
                <w:kern w:val="0"/>
                <w:sz w:val="18"/>
                <w:szCs w:val="18"/>
              </w:rPr>
              <w:t>15-20</w:t>
            </w:r>
            <w:r>
              <w:rPr>
                <w:kern w:val="0"/>
                <w:sz w:val="18"/>
                <w:szCs w:val="18"/>
              </w:rPr>
              <w:t>㎡）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坐垫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300" w:lineRule="exact"/>
              <w:textAlignment w:val="center"/>
              <w:rPr>
                <w:rStyle w:val="font41"/>
                <w:rFonts w:hint="default"/>
              </w:rPr>
            </w:pPr>
            <w:r>
              <w:rPr>
                <w:rStyle w:val="font41"/>
                <w:rFonts w:hint="default"/>
              </w:rPr>
              <w:t>软的，可移动。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  <w:r>
              <w:rPr>
                <w:kern w:val="0"/>
                <w:sz w:val="18"/>
                <w:szCs w:val="18"/>
              </w:rPr>
              <w:t>个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</w:tr>
      <w:tr w:rsidR="00E47FC1" w:rsidTr="005728B7">
        <w:trPr>
          <w:trHeight w:val="1894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团体心理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辅导箱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Style w:val="font41"/>
                <w:rFonts w:hint="default"/>
              </w:rPr>
            </w:pPr>
            <w:r>
              <w:rPr>
                <w:rStyle w:val="font41"/>
                <w:rFonts w:hint="default"/>
              </w:rPr>
              <w:t>1.内容：①产品活动包括认识自我、学会学习、人际交往、情绪调适、升学择业以及生活和社会适应六大主题；②活动数量：六个主题，每个主题不少于5个活动，总活动方案不少于60个。每个活动均详细说明活动的设计理念、活动目标、心理学依据、活动所需道具、活动过程及所需注意的事项；③活动道具：产品提供所有活动中至少38个的配套道具。道具包含模拟生活类、创意玩具类、心理文具类、辅助教案类、心理影音类、教育卡片类六大类，共提供道具不少于700件；④每个活动所提供的道具至少同时满足40人参与。</w:t>
            </w:r>
          </w:p>
          <w:p w:rsidR="00E47FC1" w:rsidRDefault="00E47FC1" w:rsidP="005728B7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Style w:val="font41"/>
                <w:rFonts w:hint="default"/>
              </w:rPr>
            </w:pPr>
            <w:r>
              <w:rPr>
                <w:rStyle w:val="font41"/>
                <w:rFonts w:hint="default"/>
              </w:rPr>
              <w:t>2.功能：团体情境下借助团体游戏活动促进团体成员的互动交流，帮助学生获得成长。</w:t>
            </w:r>
            <w:r>
              <w:rPr>
                <w:rStyle w:val="font41"/>
                <w:rFonts w:hint="default"/>
              </w:rPr>
              <w:br/>
            </w:r>
            <w:r>
              <w:rPr>
                <w:rStyle w:val="font41"/>
                <w:rFonts w:hint="default"/>
                <w:b/>
                <w:bCs/>
              </w:rPr>
              <w:t>3.*资质要求：提供产品说明书；配套指导书籍；配套教学视频指导光盘，不少于6课；不少于六大主题的相关活动材料清单。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套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</w:tr>
      <w:tr w:rsidR="00E47FC1" w:rsidTr="005728B7">
        <w:trPr>
          <w:trHeight w:val="313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32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心理课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专用教室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（</w:t>
            </w:r>
            <w:r>
              <w:rPr>
                <w:kern w:val="0"/>
                <w:sz w:val="18"/>
                <w:szCs w:val="18"/>
              </w:rPr>
              <w:t>≥40</w:t>
            </w:r>
            <w:r>
              <w:rPr>
                <w:kern w:val="0"/>
                <w:sz w:val="18"/>
                <w:szCs w:val="18"/>
              </w:rPr>
              <w:t>㎡）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32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多媒体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投影机和银幕，平板电视，短焦投影机和电子白板三种方案选一。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套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</w:tr>
      <w:tr w:rsidR="00E47FC1" w:rsidTr="005728B7">
        <w:trPr>
          <w:trHeight w:val="365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32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adjustRightInd w:val="0"/>
              <w:snapToGrid w:val="0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最低配置要求：</w:t>
            </w:r>
            <w:r>
              <w:rPr>
                <w:rFonts w:hint="eastAsia"/>
                <w:kern w:val="0"/>
                <w:sz w:val="18"/>
                <w:szCs w:val="18"/>
              </w:rPr>
              <w:t>20</w:t>
            </w:r>
            <w:r>
              <w:rPr>
                <w:rFonts w:hint="eastAsia"/>
                <w:kern w:val="0"/>
                <w:sz w:val="18"/>
                <w:szCs w:val="18"/>
              </w:rPr>
              <w:t>英寸显示器；集成显卡、集成声卡、千兆网卡；双核处理器，主频</w:t>
            </w:r>
            <w:r>
              <w:rPr>
                <w:rFonts w:hint="eastAsia"/>
                <w:kern w:val="0"/>
                <w:sz w:val="18"/>
                <w:szCs w:val="18"/>
              </w:rPr>
              <w:t>3.2GHz</w:t>
            </w:r>
            <w:r>
              <w:rPr>
                <w:rFonts w:hint="eastAsia"/>
                <w:kern w:val="0"/>
                <w:sz w:val="18"/>
                <w:szCs w:val="18"/>
              </w:rPr>
              <w:t>；</w:t>
            </w:r>
            <w:r>
              <w:rPr>
                <w:rFonts w:hint="eastAsia"/>
                <w:kern w:val="0"/>
                <w:sz w:val="18"/>
                <w:szCs w:val="18"/>
              </w:rPr>
              <w:t>8GB</w:t>
            </w:r>
            <w:r>
              <w:rPr>
                <w:rFonts w:hint="eastAsia"/>
                <w:kern w:val="0"/>
                <w:sz w:val="18"/>
                <w:szCs w:val="18"/>
              </w:rPr>
              <w:t>内存、</w:t>
            </w:r>
            <w:r>
              <w:rPr>
                <w:rFonts w:hint="eastAsia"/>
                <w:kern w:val="0"/>
                <w:sz w:val="18"/>
                <w:szCs w:val="18"/>
              </w:rPr>
              <w:t>500GB</w:t>
            </w:r>
            <w:r>
              <w:rPr>
                <w:rFonts w:hint="eastAsia"/>
                <w:kern w:val="0"/>
                <w:sz w:val="18"/>
                <w:szCs w:val="18"/>
              </w:rPr>
              <w:t>硬盘；</w:t>
            </w:r>
            <w:r>
              <w:rPr>
                <w:rFonts w:hint="eastAsia"/>
                <w:kern w:val="0"/>
                <w:sz w:val="18"/>
                <w:szCs w:val="18"/>
              </w:rPr>
              <w:t>DVD</w:t>
            </w:r>
            <w:r>
              <w:rPr>
                <w:rFonts w:hint="eastAsia"/>
                <w:kern w:val="0"/>
                <w:sz w:val="18"/>
                <w:szCs w:val="18"/>
              </w:rPr>
              <w:t>光驱。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</w:tr>
      <w:tr w:rsidR="00E47FC1" w:rsidTr="005728B7">
        <w:trPr>
          <w:trHeight w:val="313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32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音响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320" w:lineRule="exact"/>
              <w:textAlignment w:val="center"/>
              <w:rPr>
                <w:rStyle w:val="font41"/>
                <w:rFonts w:hint="default"/>
              </w:rPr>
            </w:pPr>
            <w:r>
              <w:rPr>
                <w:rStyle w:val="font41"/>
                <w:rFonts w:hint="default"/>
              </w:rPr>
              <w:t>组合音响。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套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</w:tr>
      <w:tr w:rsidR="00E47FC1" w:rsidTr="005728B7">
        <w:trPr>
          <w:trHeight w:val="236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活动桌椅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280" w:lineRule="exact"/>
              <w:textAlignment w:val="center"/>
              <w:rPr>
                <w:rStyle w:val="font41"/>
                <w:rFonts w:hint="default"/>
              </w:rPr>
            </w:pPr>
            <w:r>
              <w:rPr>
                <w:rStyle w:val="font41"/>
                <w:rFonts w:hint="default"/>
              </w:rPr>
              <w:t>单人、可组合、可移动。按班额配置。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若干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 w:rsidR="00E47FC1" w:rsidTr="005728B7">
        <w:trPr>
          <w:trHeight w:val="235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挂图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280" w:lineRule="exact"/>
              <w:textAlignment w:val="center"/>
              <w:rPr>
                <w:sz w:val="18"/>
                <w:szCs w:val="18"/>
              </w:rPr>
            </w:pPr>
            <w:r>
              <w:rPr>
                <w:rStyle w:val="font41"/>
                <w:rFonts w:hint="default"/>
              </w:rPr>
              <w:t>心理现象类、心理放松类、心理励志类、心理学史类。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若干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28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28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</w:tr>
      <w:tr w:rsidR="00E47FC1" w:rsidTr="005728B7">
        <w:trPr>
          <w:trHeight w:val="235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心理放松室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（</w:t>
            </w:r>
            <w:r>
              <w:rPr>
                <w:kern w:val="0"/>
                <w:sz w:val="18"/>
                <w:szCs w:val="18"/>
              </w:rPr>
              <w:t>10-15</w:t>
            </w:r>
            <w:r>
              <w:rPr>
                <w:kern w:val="0"/>
                <w:sz w:val="18"/>
                <w:szCs w:val="18"/>
              </w:rPr>
              <w:t>㎡）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涂鸦板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280" w:lineRule="exact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满</w:t>
            </w:r>
            <w:r>
              <w:rPr>
                <w:rStyle w:val="font41"/>
                <w:rFonts w:hint="default"/>
              </w:rPr>
              <w:t>足绘画、涂鸦功能。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个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28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28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</w:tr>
      <w:tr w:rsidR="00E47FC1" w:rsidTr="005728B7">
        <w:trPr>
          <w:trHeight w:val="1827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音乐放松椅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300" w:lineRule="exact"/>
              <w:textAlignment w:val="center"/>
              <w:rPr>
                <w:rStyle w:val="font41"/>
                <w:rFonts w:hint="default"/>
              </w:rPr>
            </w:pPr>
            <w:r>
              <w:rPr>
                <w:rStyle w:val="font41"/>
                <w:rFonts w:hint="default"/>
              </w:rPr>
              <w:t>1.内容：</w:t>
            </w:r>
            <w:r>
              <w:rPr>
                <w:rStyle w:val="font41"/>
                <w:rFonts w:hint="default"/>
                <w:b/>
                <w:bCs/>
              </w:rPr>
              <w:t>音乐放松椅1台：</w:t>
            </w:r>
            <w:r>
              <w:rPr>
                <w:rStyle w:val="font41"/>
                <w:rFonts w:hint="default"/>
              </w:rPr>
              <w:t>①放松椅，符合人体工程学设计的外观，内置独立电动、超静音电机，可分别调节背部和腿部升降，调节范围为90度到180度；外面料为皮革材质，内填充高质量的舒适海绵。②内置式无线蓝牙音箱，可直接连接电脑及手机、MP3/P4、LD、TV等具备音频传输的装备。</w:t>
            </w:r>
          </w:p>
          <w:p w:rsidR="00E47FC1" w:rsidRDefault="00E47FC1" w:rsidP="005728B7">
            <w:pPr>
              <w:widowControl/>
              <w:spacing w:line="300" w:lineRule="exact"/>
              <w:textAlignment w:val="center"/>
              <w:rPr>
                <w:rStyle w:val="font41"/>
                <w:rFonts w:hint="default"/>
              </w:rPr>
            </w:pPr>
            <w:r>
              <w:rPr>
                <w:rStyle w:val="font41"/>
                <w:rFonts w:hint="default"/>
                <w:b/>
                <w:bCs/>
              </w:rPr>
              <w:t>播放系统：</w:t>
            </w:r>
            <w:r>
              <w:rPr>
                <w:rStyle w:val="font41"/>
                <w:rFonts w:hint="default"/>
              </w:rPr>
              <w:t>①支持多触点及178度超广视角，同时采用可插拔键盘底座，用户可根据环境转换不同的使用模式。</w:t>
            </w:r>
          </w:p>
          <w:p w:rsidR="00E47FC1" w:rsidRDefault="00E47FC1" w:rsidP="005728B7">
            <w:pPr>
              <w:widowControl/>
              <w:spacing w:line="300" w:lineRule="exact"/>
              <w:textAlignment w:val="center"/>
              <w:rPr>
                <w:rStyle w:val="font41"/>
                <w:rFonts w:hint="default"/>
              </w:rPr>
            </w:pPr>
            <w:r>
              <w:rPr>
                <w:rStyle w:val="font41"/>
                <w:rFonts w:hint="default"/>
              </w:rPr>
              <w:t>②封闭式重低音立体声耳机，带麦克风。③显示器借助支架与身心放松椅结合；显示器支架材质为高强度铝合金及高强度工程塑料；仿人体手臂结构，可360°调节。</w:t>
            </w:r>
          </w:p>
          <w:p w:rsidR="00E47FC1" w:rsidRDefault="00E47FC1" w:rsidP="005728B7">
            <w:pPr>
              <w:widowControl/>
              <w:spacing w:line="300" w:lineRule="exact"/>
              <w:textAlignment w:val="center"/>
              <w:rPr>
                <w:rStyle w:val="font41"/>
                <w:rFonts w:hint="default"/>
              </w:rPr>
            </w:pPr>
            <w:r>
              <w:rPr>
                <w:rStyle w:val="font41"/>
                <w:rFonts w:hint="default"/>
                <w:b/>
                <w:bCs/>
              </w:rPr>
              <w:t>身心放松系统1套：</w:t>
            </w:r>
            <w:r>
              <w:rPr>
                <w:rStyle w:val="font41"/>
                <w:rFonts w:hint="default"/>
              </w:rPr>
              <w:t>系统包含专业、丰富的心理放松资源，可分为心理放松音乐、心理放松图片和心理电影三个模块。快速有效促进放松者心理压力的调节，维持心理健康水平。</w:t>
            </w:r>
          </w:p>
          <w:p w:rsidR="00E47FC1" w:rsidRDefault="00E47FC1" w:rsidP="005728B7">
            <w:pPr>
              <w:widowControl/>
              <w:spacing w:line="300" w:lineRule="exact"/>
              <w:textAlignment w:val="center"/>
              <w:rPr>
                <w:rStyle w:val="font41"/>
                <w:rFonts w:hint="default"/>
              </w:rPr>
            </w:pPr>
            <w:r>
              <w:rPr>
                <w:rStyle w:val="font41"/>
                <w:rFonts w:hint="default"/>
                <w:b/>
                <w:bCs/>
              </w:rPr>
              <w:t>3.*资质要求：提供产品说明书；省级及以上检测报告1份；配套专业辅导书籍3本。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个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</w:tr>
      <w:tr w:rsidR="00E47FC1" w:rsidTr="005728B7">
        <w:trPr>
          <w:trHeight w:val="313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挂图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心理现象类、心理放松类、心理励志类、心理学史类。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若干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</w:tr>
      <w:tr w:rsidR="00E47FC1" w:rsidTr="005728B7">
        <w:trPr>
          <w:trHeight w:val="458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E47FC1" w:rsidRDefault="00E47FC1" w:rsidP="005728B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E47FC1" w:rsidRDefault="00E47FC1" w:rsidP="005728B7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运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行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要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求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专兼职教师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jc w:val="left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Style w:val="font41"/>
                <w:rFonts w:ascii="Times New Roman" w:hAnsi="Times New Roman" w:hint="default"/>
              </w:rPr>
              <w:t>配备</w:t>
            </w:r>
            <w:r>
              <w:rPr>
                <w:rStyle w:val="font41"/>
                <w:rFonts w:ascii="Times New Roman" w:hAnsi="Times New Roman" w:hint="default"/>
              </w:rPr>
              <w:t>1</w:t>
            </w:r>
            <w:r>
              <w:rPr>
                <w:rStyle w:val="font41"/>
                <w:rFonts w:ascii="Times New Roman" w:hAnsi="Times New Roman" w:hint="default"/>
              </w:rPr>
              <w:t>名以上心理健康教育专兼职教师（持有浙江省中小学心理健康教育教师</w:t>
            </w:r>
            <w:r>
              <w:rPr>
                <w:rStyle w:val="font41"/>
                <w:rFonts w:ascii="Times New Roman" w:hAnsi="Times New Roman" w:hint="default"/>
              </w:rPr>
              <w:t>B</w:t>
            </w:r>
            <w:r>
              <w:rPr>
                <w:rStyle w:val="font41"/>
                <w:rFonts w:ascii="Times New Roman" w:hAnsi="Times New Roman" w:hint="default"/>
              </w:rPr>
              <w:t>级或</w:t>
            </w:r>
            <w:r>
              <w:rPr>
                <w:rStyle w:val="font41"/>
                <w:rFonts w:ascii="Times New Roman" w:hAnsi="Times New Roman" w:hint="default"/>
              </w:rPr>
              <w:t>B</w:t>
            </w:r>
            <w:r>
              <w:rPr>
                <w:rStyle w:val="font41"/>
                <w:rFonts w:ascii="Times New Roman" w:hAnsi="Times New Roman" w:hint="default"/>
              </w:rPr>
              <w:t>级以上资格证书），负责示范点学校的运行；全校心理健康教育教师资格证书持证率不低于</w:t>
            </w:r>
            <w:r>
              <w:rPr>
                <w:rStyle w:val="font41"/>
                <w:rFonts w:ascii="Times New Roman" w:hAnsi="Times New Roman" w:hint="default"/>
              </w:rPr>
              <w:t>85%</w:t>
            </w:r>
            <w:r>
              <w:rPr>
                <w:rStyle w:val="font41"/>
                <w:rFonts w:ascii="Times New Roman" w:hAnsi="Times New Roman" w:hint="default"/>
              </w:rPr>
              <w:t>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</w:tr>
      <w:tr w:rsidR="00E47FC1" w:rsidTr="005728B7">
        <w:trPr>
          <w:trHeight w:val="458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开放时间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jc w:val="left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Style w:val="font41"/>
                <w:rFonts w:ascii="Times New Roman" w:hAnsi="Times New Roman" w:hint="default"/>
              </w:rPr>
              <w:t>个别辅导室每周应安排固定时间开放，中学每天不少于</w:t>
            </w:r>
            <w:r>
              <w:rPr>
                <w:rStyle w:val="font41"/>
                <w:rFonts w:ascii="Times New Roman" w:hAnsi="Times New Roman" w:hint="default"/>
              </w:rPr>
              <w:t>2</w:t>
            </w:r>
            <w:r>
              <w:rPr>
                <w:rStyle w:val="font41"/>
                <w:rFonts w:ascii="Times New Roman" w:hAnsi="Times New Roman" w:hint="default"/>
              </w:rPr>
              <w:t>小时、小学每天不少于</w:t>
            </w:r>
            <w:r>
              <w:rPr>
                <w:rStyle w:val="font41"/>
                <w:rFonts w:ascii="Times New Roman" w:hAnsi="Times New Roman" w:hint="default"/>
              </w:rPr>
              <w:t>1</w:t>
            </w:r>
            <w:r>
              <w:rPr>
                <w:rStyle w:val="font41"/>
                <w:rFonts w:ascii="Times New Roman" w:hAnsi="Times New Roman" w:hint="default"/>
              </w:rPr>
              <w:t>小时。其他功能室按照需要开放，各功能室要有日常使用记录。来访学生咨询记录应完整、真实，档案管理规范。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</w:tr>
      <w:tr w:rsidR="00E47FC1" w:rsidTr="005728B7">
        <w:trPr>
          <w:trHeight w:val="66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工作制度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jc w:val="left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Style w:val="font41"/>
                <w:rFonts w:ascii="Times New Roman" w:hAnsi="Times New Roman" w:hint="default"/>
              </w:rPr>
              <w:t>示范点学校应根据省标准化中小学心理辅导室建设的相关规定，逐步建立科学、健全的辅导工作制度，包括辅导室使用及管理制度、辅导人员工作职责、辅导室值班制度、辅导预约制度、辅导反馈制度、辅导档案建立与保管制度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</w:tr>
      <w:tr w:rsidR="00E47FC1" w:rsidTr="005728B7">
        <w:trPr>
          <w:trHeight w:val="876"/>
          <w:jc w:val="center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危机干预和转介机制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jc w:val="left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Style w:val="font41"/>
                <w:rFonts w:ascii="Times New Roman" w:hAnsi="Times New Roman" w:hint="default"/>
              </w:rPr>
              <w:t>示范点学校应逐步建立心理危机干预和转介机制，定期筛查心理高危学生，制定心理危机干预工作流程，出现危机事件时能够做到发现及时、处理得当、干预有效，避免因心理问题引发的自残、自杀等极端事件的发生。示范点学校应与精神卫生专业医疗等机构建立畅通、快速的转介渠道，如发现需要转介的情况及时转介，转介过程记录详实，建立跟踪反馈制度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C1" w:rsidRDefault="00E47FC1" w:rsidP="005728B7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</w:tr>
    </w:tbl>
    <w:p w:rsidR="00E47FC1" w:rsidRDefault="00E47FC1" w:rsidP="00E47FC1"/>
    <w:p w:rsidR="00E47FC1" w:rsidRPr="00005EFC" w:rsidRDefault="00E47FC1" w:rsidP="00E47FC1">
      <w:pPr>
        <w:spacing w:line="600" w:lineRule="exact"/>
      </w:pPr>
    </w:p>
    <w:p w:rsidR="003D5296" w:rsidRDefault="003D5296"/>
    <w:sectPr w:rsidR="003D5296" w:rsidSect="00005EFC">
      <w:pgSz w:w="16838" w:h="11906" w:orient="landscape"/>
      <w:pgMar w:top="1531" w:right="1985" w:bottom="1474" w:left="1814" w:header="851" w:footer="992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B2" w:rsidRPr="00005EFC" w:rsidRDefault="00E47FC1">
    <w:pPr>
      <w:pStyle w:val="a3"/>
      <w:rPr>
        <w:rFonts w:ascii="宋体" w:hAnsi="宋体"/>
        <w:sz w:val="28"/>
        <w:szCs w:val="28"/>
      </w:rPr>
    </w:pPr>
    <w:r w:rsidRPr="00005EFC">
      <w:rPr>
        <w:rFonts w:ascii="宋体" w:hAnsi="宋体"/>
        <w:sz w:val="28"/>
        <w:szCs w:val="28"/>
      </w:rPr>
      <w:fldChar w:fldCharType="begin"/>
    </w:r>
    <w:r w:rsidRPr="00005EFC">
      <w:rPr>
        <w:rFonts w:ascii="宋体" w:hAnsi="宋体"/>
        <w:sz w:val="28"/>
        <w:szCs w:val="28"/>
      </w:rPr>
      <w:instrText>PAGE   \* MERGEFORMAT</w:instrText>
    </w:r>
    <w:r w:rsidRPr="00005EFC">
      <w:rPr>
        <w:rFonts w:ascii="宋体" w:hAnsi="宋体"/>
        <w:sz w:val="28"/>
        <w:szCs w:val="28"/>
      </w:rPr>
      <w:fldChar w:fldCharType="separate"/>
    </w:r>
    <w:r w:rsidRPr="002C51E5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6 -</w:t>
    </w:r>
    <w:r w:rsidRPr="00005EFC">
      <w:rPr>
        <w:rFonts w:ascii="宋体" w:hAnsi="宋体"/>
        <w:sz w:val="28"/>
        <w:szCs w:val="28"/>
      </w:rPr>
      <w:fldChar w:fldCharType="end"/>
    </w:r>
  </w:p>
  <w:p w:rsidR="004252B2" w:rsidRDefault="00E47FC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B2" w:rsidRPr="00005EFC" w:rsidRDefault="00E47FC1">
    <w:pPr>
      <w:pStyle w:val="a3"/>
      <w:jc w:val="right"/>
      <w:rPr>
        <w:rFonts w:ascii="宋体" w:hAnsi="宋体"/>
        <w:sz w:val="28"/>
        <w:szCs w:val="28"/>
      </w:rPr>
    </w:pPr>
    <w:r w:rsidRPr="00005EFC">
      <w:rPr>
        <w:rFonts w:ascii="宋体" w:hAnsi="宋体"/>
        <w:sz w:val="28"/>
        <w:szCs w:val="28"/>
      </w:rPr>
      <w:fldChar w:fldCharType="begin"/>
    </w:r>
    <w:r w:rsidRPr="00005EFC">
      <w:rPr>
        <w:rFonts w:ascii="宋体" w:hAnsi="宋体"/>
        <w:sz w:val="28"/>
        <w:szCs w:val="28"/>
      </w:rPr>
      <w:instrText>PAGE   \* MERGEFORMAT</w:instrText>
    </w:r>
    <w:r w:rsidRPr="00005EFC">
      <w:rPr>
        <w:rFonts w:ascii="宋体" w:hAnsi="宋体"/>
        <w:sz w:val="28"/>
        <w:szCs w:val="28"/>
      </w:rPr>
      <w:fldChar w:fldCharType="separate"/>
    </w:r>
    <w:r w:rsidRPr="00E47FC1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4 -</w:t>
    </w:r>
    <w:r w:rsidRPr="00005EFC">
      <w:rPr>
        <w:rFonts w:ascii="宋体" w:hAnsi="宋体"/>
        <w:sz w:val="28"/>
        <w:szCs w:val="28"/>
      </w:rPr>
      <w:fldChar w:fldCharType="end"/>
    </w:r>
  </w:p>
  <w:p w:rsidR="004252B2" w:rsidRDefault="00E47FC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7FC1"/>
    <w:rsid w:val="003D5296"/>
    <w:rsid w:val="00E4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C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qFormat/>
    <w:rsid w:val="00E47FC1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31">
    <w:name w:val="font31"/>
    <w:qFormat/>
    <w:rsid w:val="00E47FC1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styleId="a3">
    <w:name w:val="footer"/>
    <w:basedOn w:val="a"/>
    <w:link w:val="Char"/>
    <w:uiPriority w:val="99"/>
    <w:rsid w:val="00E47F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47FC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王峰</dc:creator>
  <cp:lastModifiedBy>王峰</cp:lastModifiedBy>
  <cp:revision>1</cp:revision>
  <dcterms:created xsi:type="dcterms:W3CDTF">2022-05-13T08:34:00Z</dcterms:created>
  <dcterms:modified xsi:type="dcterms:W3CDTF">2022-05-13T08:34:00Z</dcterms:modified>
</cp:coreProperties>
</file>