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1700" w:firstLine="5440"/>
        <w:jc w:val="left"/>
        <w:textAlignment w:val="auto"/>
        <w:rPr>
          <w:rFonts w:ascii="仿宋_GB2312" w:eastAsia="仿宋_GB2312" w:hint="eastAsia"/>
          <w:sz w:val="32"/>
          <w:szCs w:val="32"/>
          <w:lang w:val="en-US" w:eastAsia="zh-CN"/>
          <w:highlight w:val="auto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298" distR="114298" simplePos="0" relativeHeight="12" behindDoc="0" locked="0" layoutInCell="1" hidden="0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5080</wp:posOffset>
                </wp:positionV>
                <wp:extent cx="1442720" cy="755015"/>
                <wp:effectExtent l="0" t="0" r="0" b="0"/>
                <wp:wrapNone/>
                <wp:docPr id="1" name="文本框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42720" cy="755015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noFill/>
                          <a:prstDash val="solid"/>
                          <a:round/>
                        </a:ln>
                      </wps:spPr>
                      <wps:txbx id="2">
                        <w:txbxContent>
                          <w:p>
                            <w:pPr>
                              <w:jc w:val="left"/>
                              <w:rPr>
                                <w:rFonts w:ascii="仿宋" w:eastAsia="仿宋" w:cs="仿宋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考场号：</w:t>
                            </w:r>
                          </w:p>
                          <w:p>
                            <w:pPr>
                              <w:pStyle w:val="15"/>
                              <w:ind w:leftChars="0" w:left="0" w:firstLine="0"/>
                              <w:jc w:val="left"/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座位号：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 3" o:spid="_x0000_s3" fillcolor="#FFFFFF" stroked="f" strokeweight="0.5pt" style="position:absolute;margin-left:306.05pt;margin-top:0.4pt;width:113.60001pt;height:59.45pt;z-index:12;mso-position-horizontal:absolute;mso-position-vertical:absolute;mso-wrap-distance-left:8.999863pt;mso-wrap-distance-right:8.999863pt;mso-wrap-style:square;">
                <v:stroke color="#000000"/>
                <v:textbox id="849" inset="2.54mm,1.27mm,2.54mm,1.27mm" o:insetmode="custom" style="layout-flow:horizontal;v-text-anchor:top;">
                  <w:txbxContent>
                    <w:p>
                      <w:pPr>
                        <w:jc w:val="left"/>
                        <w:rPr>
                          <w:rFonts w:ascii="仿宋" w:eastAsia="仿宋" w:cs="仿宋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仿宋" w:eastAsia="仿宋" w:cs="仿宋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考场号：</w:t>
                      </w:r>
                    </w:p>
                    <w:p>
                      <w:pPr>
                        <w:pStyle w:val="15"/>
                        <w:ind w:leftChars="0" w:left="0" w:firstLine="0"/>
                        <w:jc w:val="left"/>
                        <w:rPr>
                          <w:rFonts w:ascii="仿宋" w:eastAsia="仿宋" w:cs="仿宋"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仿宋" w:eastAsia="仿宋" w:cs="仿宋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座位号：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left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附件</w:t>
      </w:r>
    </w:p>
    <w:p>
      <w:pPr>
        <w:pStyle w:val="1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健</w:t>
        <w:tab/>
        <w:t>康</w:t>
        <w:tab/>
        <w:t>申</w:t>
        <w:tab/>
        <w:t>报</w:t>
        <w:tab/>
        <w:t>表</w:t>
      </w:r>
    </w:p>
    <w:p/>
    <w:tbl>
      <w:tblPr>
        <w:jc w:val="left"/>
        <w:tblInd w:w="-309" w:type="dxa"/>
        <w:tblW w:w="86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920"/>
        <w:gridCol w:w="795"/>
        <w:gridCol w:w="855"/>
        <w:gridCol w:w="1545"/>
        <w:gridCol w:w="1758"/>
      </w:tblGrid>
      <w:tr>
        <w:trPr>
          <w:trHeight w:val="801"/>
        </w:trPr>
        <w:tc>
          <w:tcPr>
            <w:tcW w:w="17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联系电话</w:t>
            </w:r>
          </w:p>
        </w:tc>
        <w:tc>
          <w:tcPr>
            <w:tcW w:w="1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trHeight w:val="764"/>
        </w:trPr>
        <w:tc>
          <w:tcPr>
            <w:tcW w:w="17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35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人员类别</w:t>
            </w:r>
          </w:p>
        </w:tc>
        <w:tc>
          <w:tcPr>
            <w:tcW w:w="1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eastAsia="zh-CN"/>
              </w:rPr>
              <w:t>工作</w:t>
            </w:r>
            <w:r>
              <w:rPr>
                <w:rFonts w:ascii="仿宋_GB2312" w:eastAsia="仿宋_GB2312" w:cs="仿宋_GB2312" w:hint="eastAsia"/>
                <w:sz w:val="24"/>
              </w:rPr>
              <w:t>人员□</w:t>
            </w:r>
          </w:p>
          <w:p>
            <w:pPr>
              <w:pStyle w:val="23"/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eastAsia="zh-CN"/>
              </w:rPr>
              <w:t>其他人员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</w:p>
          <w:p>
            <w:pPr>
              <w:pStyle w:val="23"/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eastAsia="zh-CN"/>
              </w:rPr>
              <w:t>考生</w:t>
            </w:r>
            <w:r>
              <w:rPr>
                <w:rFonts w:ascii="仿宋_GB2312" w:eastAsia="仿宋_GB2312" w:cs="仿宋_GB2312" w:hint="eastAsia"/>
                <w:sz w:val="24"/>
              </w:rPr>
              <w:t>□</w:t>
            </w:r>
          </w:p>
        </w:tc>
      </w:tr>
      <w:tr>
        <w:trPr>
          <w:trHeight w:val="794"/>
        </w:trPr>
        <w:tc>
          <w:tcPr>
            <w:tcW w:w="17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</w:tcPr>
          <w:p>
            <w:pPr>
              <w:pStyle w:val="23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健康码</w:t>
            </w:r>
          </w:p>
        </w:tc>
        <w:tc>
          <w:tcPr>
            <w:tcW w:w="511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</w:rPr>
              <w:t>是否持有健康码“绿码”</w:t>
            </w:r>
          </w:p>
        </w:tc>
        <w:tc>
          <w:tcPr>
            <w:tcW w:w="1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spacing w:before="41" w:line="259" w:lineRule="auto"/>
              <w:ind w:left="194" w:right="139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</w:rPr>
              <w:t>是□ 否□</w:t>
            </w:r>
          </w:p>
        </w:tc>
      </w:tr>
      <w:tr>
        <w:trPr>
          <w:trHeight w:val="702"/>
        </w:trPr>
        <w:tc>
          <w:tcPr>
            <w:tcW w:w="174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旅居史</w:t>
            </w:r>
          </w:p>
        </w:tc>
        <w:tc>
          <w:tcPr>
            <w:tcW w:w="511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spacing w:line="400" w:lineRule="exact"/>
              <w:rPr>
                <w:rFonts w:ascii="仿宋_GB2312" w:eastAsia="仿宋_GB2312" w:cs="仿宋_GB2312"/>
                <w:sz w:val="24"/>
                <w:lang w:val="en-US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本人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/>
              </w:rPr>
              <w:t>近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 w:eastAsia="zh-CN"/>
              </w:rPr>
              <w:t>28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/>
              </w:rPr>
              <w:t>天内</w:t>
            </w:r>
            <w:r>
              <w:rPr>
                <w:rFonts w:ascii="仿宋_GB2312" w:eastAsia="仿宋_GB2312" w:cs="仿宋_GB2312" w:hint="eastAsia"/>
                <w:w w:val="104"/>
                <w:sz w:val="24"/>
              </w:rPr>
              <w:t>是否有境外国家（地区）旅居史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/>
              </w:rPr>
              <w:t>。</w:t>
            </w:r>
          </w:p>
        </w:tc>
        <w:tc>
          <w:tcPr>
            <w:tcW w:w="1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spacing w:before="39" w:line="259" w:lineRule="auto"/>
              <w:ind w:left="194" w:right="139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</w:rPr>
              <w:t>是□ 否□</w:t>
            </w:r>
          </w:p>
        </w:tc>
      </w:tr>
      <w:tr>
        <w:trPr>
          <w:trHeight w:val="704"/>
        </w:trPr>
        <w:tc>
          <w:tcPr>
            <w:tcW w:w="174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</w:tcPr>
          <w:p/>
        </w:tc>
        <w:tc>
          <w:tcPr>
            <w:tcW w:w="511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本人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/>
              </w:rPr>
              <w:t>近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 w:eastAsia="zh-CN"/>
              </w:rPr>
              <w:t>21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/>
              </w:rPr>
              <w:t>天内</w:t>
            </w:r>
            <w:r>
              <w:rPr>
                <w:rFonts w:ascii="仿宋_GB2312" w:eastAsia="仿宋_GB2312" w:cs="仿宋_GB2312" w:hint="eastAsia"/>
                <w:w w:val="104"/>
                <w:sz w:val="24"/>
              </w:rPr>
              <w:t>是否有国内中、高风险地区旅居史。</w:t>
            </w:r>
          </w:p>
        </w:tc>
        <w:tc>
          <w:tcPr>
            <w:tcW w:w="1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spacing w:before="41" w:line="259" w:lineRule="auto"/>
              <w:ind w:left="194" w:right="139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</w:rPr>
              <w:t>是□ 否□</w:t>
            </w:r>
          </w:p>
        </w:tc>
      </w:tr>
      <w:tr>
        <w:trPr>
          <w:trHeight w:val="1387"/>
        </w:trPr>
        <w:tc>
          <w:tcPr>
            <w:tcW w:w="17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spacing w:line="520" w:lineRule="exact"/>
              <w:ind w:left="0" w:hanging="14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重点人群</w:t>
            </w:r>
          </w:p>
          <w:p>
            <w:pPr>
              <w:pStyle w:val="23"/>
              <w:autoSpaceDE w:val="0"/>
              <w:autoSpaceDN w:val="0"/>
              <w:spacing w:line="520" w:lineRule="exact"/>
              <w:ind w:left="0" w:hanging="14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接触史</w:t>
            </w:r>
          </w:p>
        </w:tc>
        <w:tc>
          <w:tcPr>
            <w:tcW w:w="511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spacing w:line="400" w:lineRule="exact"/>
              <w:rPr>
                <w:rFonts w:ascii="仿宋_GB2312" w:eastAsia="仿宋_GB2312" w:cs="仿宋_GB2312" w:hint="eastAsia"/>
                <w:color w:val="000000"/>
                <w:spacing w:val="9"/>
                <w:w w:val="102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w w:val="104"/>
                <w:sz w:val="24"/>
              </w:rPr>
              <w:t>本人</w:t>
            </w:r>
            <w:r>
              <w:rPr>
                <w:rFonts w:ascii="仿宋_GB2312" w:eastAsia="仿宋_GB2312" w:cs="仿宋_GB2312" w:hint="eastAsia"/>
                <w:color w:val="000000"/>
                <w:w w:val="104"/>
                <w:sz w:val="24"/>
                <w:lang w:val="en-US"/>
              </w:rPr>
              <w:t>近</w:t>
            </w:r>
            <w:r>
              <w:rPr>
                <w:rFonts w:ascii="仿宋_GB2312" w:eastAsia="仿宋_GB2312" w:cs="仿宋_GB2312" w:hint="eastAsia"/>
                <w:color w:val="000000"/>
                <w:w w:val="104"/>
                <w:sz w:val="24"/>
                <w:lang w:val="en-US" w:eastAsia="zh-CN"/>
              </w:rPr>
              <w:t>21</w:t>
            </w:r>
            <w:r>
              <w:rPr>
                <w:rFonts w:ascii="仿宋_GB2312" w:eastAsia="仿宋_GB2312" w:cs="仿宋_GB2312" w:hint="eastAsia"/>
                <w:color w:val="000000"/>
                <w:w w:val="104"/>
                <w:sz w:val="24"/>
                <w:lang w:val="en-US"/>
              </w:rPr>
              <w:t>天内</w:t>
            </w:r>
            <w:r>
              <w:rPr>
                <w:rFonts w:ascii="仿宋_GB2312" w:eastAsia="仿宋_GB2312" w:cs="仿宋_GB2312" w:hint="eastAsia"/>
                <w:color w:val="000000"/>
                <w:w w:val="104"/>
                <w:sz w:val="24"/>
              </w:rPr>
              <w:t>是否与新冠肺炎疑似病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例、确诊病例、无症</w:t>
            </w:r>
            <w:r>
              <w:rPr>
                <w:rFonts w:ascii="仿宋_GB2312" w:eastAsia="仿宋_GB2312" w:cs="仿宋_GB2312" w:hint="eastAsia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  <w:p>
            <w:pPr>
              <w:pStyle w:val="23"/>
              <w:autoSpaceDE w:val="0"/>
              <w:autoSpaceDN w:val="0"/>
              <w:spacing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spacing w:before="11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pStyle w:val="23"/>
              <w:spacing w:line="259" w:lineRule="auto"/>
              <w:ind w:left="194" w:right="139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</w:rPr>
              <w:t>是□ 否□</w:t>
            </w:r>
          </w:p>
        </w:tc>
      </w:tr>
      <w:tr>
        <w:trPr>
          <w:trHeight w:val="1235"/>
        </w:trPr>
        <w:tc>
          <w:tcPr>
            <w:tcW w:w="17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健康状况</w:t>
            </w:r>
          </w:p>
        </w:tc>
        <w:tc>
          <w:tcPr>
            <w:tcW w:w="511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spacing w:line="400" w:lineRule="exact"/>
              <w:rPr>
                <w:rFonts w:ascii="仿宋_GB2312" w:eastAsia="仿宋_GB2312" w:cs="仿宋_GB2312" w:hint="eastAsia"/>
                <w:w w:val="104"/>
                <w:sz w:val="24"/>
                <w:lang w:val="en-US"/>
              </w:rPr>
            </w:pPr>
            <w:r>
              <w:rPr>
                <w:rFonts w:ascii="仿宋_GB2312" w:eastAsia="仿宋_GB2312" w:cs="仿宋_GB2312" w:hint="eastAsia"/>
                <w:color w:val="000000"/>
                <w:w w:val="104"/>
                <w:sz w:val="24"/>
              </w:rPr>
              <w:t>本人</w:t>
            </w:r>
            <w:r>
              <w:rPr>
                <w:rFonts w:ascii="仿宋_GB2312" w:eastAsia="仿宋_GB2312" w:cs="仿宋_GB2312" w:hint="eastAsia"/>
                <w:color w:val="000000"/>
                <w:w w:val="104"/>
                <w:sz w:val="24"/>
                <w:lang w:val="en-US"/>
              </w:rPr>
              <w:t>近14天内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，</w:t>
            </w:r>
            <w:r>
              <w:rPr>
                <w:rFonts w:ascii="仿宋_GB2312" w:eastAsia="仿宋_GB2312" w:cs="仿宋_GB2312" w:hint="eastAsia"/>
                <w:color w:val="000000"/>
                <w:spacing w:val="23"/>
                <w:sz w:val="24"/>
              </w:rPr>
              <w:t>是否出现发</w:t>
            </w:r>
            <w:r>
              <w:rPr>
                <w:rFonts w:ascii="仿宋_GB2312" w:eastAsia="仿宋_GB2312" w:cs="仿宋_GB2312" w:hint="eastAsia"/>
                <w:color w:val="000000"/>
                <w:spacing w:val="21"/>
                <w:sz w:val="24"/>
              </w:rPr>
              <w:t>热</w:t>
            </w:r>
            <w:r>
              <w:rPr>
                <w:rFonts w:ascii="仿宋_GB2312" w:eastAsia="仿宋_GB2312" w:cs="仿宋_GB2312" w:hint="eastAsia"/>
                <w:color w:val="000000"/>
                <w:spacing w:val="15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color w:val="000000"/>
                <w:spacing w:val="-14"/>
                <w:sz w:val="24"/>
              </w:rPr>
              <w:t>腋</w:t>
            </w:r>
            <w:r>
              <w:rPr>
                <w:rFonts w:ascii="仿宋_GB2312" w:eastAsia="仿宋_GB2312" w:cs="仿宋_GB2312" w:hint="eastAsia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ascii="仿宋_GB2312" w:eastAsia="仿宋_GB2312" w:cs="仿宋_GB2312" w:hint="eastAsia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ascii="仿宋_GB2312" w:eastAsia="仿宋_GB2312" w:cs="仿宋_GB2312" w:hint="eastAsia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ascii="仿宋_GB2312" w:eastAsia="仿宋_GB2312" w:cs="仿宋_GB2312" w:hint="eastAsia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ascii="仿宋_GB2312" w:eastAsia="仿宋_GB2312" w:cs="仿宋_GB2312" w:hint="eastAsia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ascii="仿宋_GB2312" w:eastAsia="仿宋_GB2312" w:cs="仿宋_GB2312" w:hint="eastAsia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ascii="仿宋_GB2312" w:eastAsia="仿宋_GB2312" w:cs="仿宋_GB2312" w:hint="eastAsia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/>
              </w:rPr>
              <w:t>常症状。</w:t>
            </w:r>
          </w:p>
          <w:p>
            <w:pPr>
              <w:pStyle w:val="23"/>
              <w:autoSpaceDE w:val="0"/>
              <w:autoSpaceDN w:val="0"/>
              <w:spacing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7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spacing w:before="117" w:line="259" w:lineRule="auto"/>
              <w:ind w:left="194" w:right="139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</w:rPr>
              <w:t>是□ 否□</w:t>
            </w:r>
          </w:p>
        </w:tc>
      </w:tr>
      <w:tr>
        <w:trPr>
          <w:trHeight w:val="1247"/>
        </w:trPr>
        <w:tc>
          <w:tcPr>
            <w:tcW w:w="17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  <w:vAlign w:val="center"/>
          </w:tcPr>
          <w:p>
            <w:pPr>
              <w:pStyle w:val="23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其他需向会务组申报的特殊情况</w:t>
            </w:r>
          </w:p>
        </w:tc>
        <w:tc>
          <w:tcPr>
            <w:tcW w:w="687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noWrap/>
          </w:tcPr>
          <w:p>
            <w:pPr>
              <w:pStyle w:val="23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pStyle w:val="16"/>
        <w:autoSpaceDE w:val="0"/>
        <w:autoSpaceDN w:val="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本人承诺以上填写的所有信息均真实准确，无瞒报、谎报情况。</w:t>
      </w:r>
    </w:p>
    <w:p>
      <w:pPr>
        <w:pStyle w:val="16"/>
        <w:spacing w:before="210"/>
        <w:ind w:firstLineChars="900" w:firstLine="2700"/>
        <w:rPr>
          <w:rFonts w:ascii="仿宋_GB2312" w:eastAsia="仿宋_GB2312" w:cs="仿宋_GB2312"/>
          <w:sz w:val="32"/>
          <w:szCs w:val="32"/>
          <w:lang w:val="en-US"/>
        </w:rPr>
      </w:pPr>
      <w:r>
        <w:rPr>
          <w:rFonts w:ascii="仿宋_GB2312" w:eastAsia="仿宋_GB2312" w:cs="仿宋_GB2312" w:hint="eastAsia"/>
          <w:sz w:val="30"/>
          <w:szCs w:val="30"/>
        </w:rPr>
        <w:t>申报人（承诺人）签名：</w:t>
      </w:r>
    </w:p>
    <w:p>
      <w:pPr>
        <w:pStyle w:val="16"/>
        <w:tabs>
          <w:tab w:val="left" w:pos="6199"/>
          <w:tab w:val="left" w:pos="7142"/>
        </w:tabs>
        <w:spacing w:before="211"/>
        <w:ind w:left="5256"/>
        <w:rPr>
          <w:rFonts w:asci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val="en-US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1"/>
    <w:family w:val="auto"/>
    <w:pitch w:val="variable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Arial Unicode MS">
    <w:altName w:val="微软雅黑"/>
    <w:panose1 w:val="020B0604020202020204"/>
    <w:charset w:val="86"/>
    <w:family w:val="auto"/>
    <w:pitch w:val="variable"/>
    <w:sig w:usb0="FFFFFFFF" w:usb1="E9FFFFFF" w:usb2="0000003F" w:usb3="00000000" w:csb0="603F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ind w:right="1"/>
      <w:jc w:val="center"/>
      <w:outlineLvl w:val="0"/>
    </w:pPr>
    <w:rPr>
      <w:rFonts w:ascii="Arial Unicode MS" w:eastAsia="Arial Unicode MS" w:cs="Arial Unicode MS" w:hAnsi="Arial Unicode MS"/>
      <w:sz w:val="39"/>
      <w:szCs w:val="39"/>
      <w:lang w:val="zh-CN" w:bidi="zh-CN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 2"/>
    <w:basedOn w:val="0"/>
    <w:pPr>
      <w:spacing w:after="120" w:line="480" w:lineRule="auto"/>
      <w:ind w:leftChars="200" w:left="200"/>
    </w:pPr>
  </w:style>
  <w:style w:type="paragraph" w:styleId="16">
    <w:name w:val="Body Text"/>
    <w:basedOn w:val="0"/>
    <w:rPr>
      <w:rFonts w:ascii="宋体" w:eastAsia="宋体" w:cs="宋体"/>
      <w:sz w:val="29"/>
      <w:szCs w:val="29"/>
      <w:lang w:val="zh-CN" w:bidi="zh-CN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20">
    <w:name w:val="FollowedHyperlink"/>
    <w:basedOn w:val="10"/>
    <w:rPr>
      <w:color w:val="666666"/>
      <w:u w:val="none"/>
    </w:rPr>
  </w:style>
  <w:style w:type="character" w:styleId="21">
    <w:name w:val="Hyperlink"/>
    <w:basedOn w:val="10"/>
    <w:rPr>
      <w:color w:val="666666"/>
      <w:u w:val="none"/>
    </w:rPr>
  </w:style>
  <w:style w:type="paragraph" w:styleId="22">
    <w:name w:val="List Paragraph"/>
    <w:basedOn w:val="0"/>
    <w:pPr>
      <w:ind w:firstLineChars="200" w:firstLine="200"/>
    </w:pPr>
  </w:style>
  <w:style w:type="paragraph" w:customStyle="1" w:styleId="23">
    <w:name w:val="Table Paragraph"/>
    <w:basedOn w:val="0"/>
    <w:rPr>
      <w:rFonts w:asci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314</Words>
  <Characters>324</Characters>
  <Lines>46</Lines>
  <Paragraphs>31</Paragraphs>
  <CharactersWithSpaces>337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xb21cn</dc:creator>
  <cp:lastModifiedBy>Administrator</cp:lastModifiedBy>
  <cp:revision>22</cp:revision>
  <cp:lastPrinted>2018-12-28T04:42:00Z</cp:lastPrinted>
  <dcterms:created xsi:type="dcterms:W3CDTF">2018-12-21T07:45:00Z</dcterms:created>
  <dcterms:modified xsi:type="dcterms:W3CDTF">2021-09-18T09:50:05Z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2052-11.1.0.10938</vt:lpwstr>
  </property>
  <property fmtid="{D5CDD505-2E9C-101B-9397-08002B2CF9AE}" pid="3" name="ICV">
    <vt:lpwstr>1D212F30B0BE4FAEA7728E65F2939D1A</vt:lpwstr>
  </property>
</Properties>
</file>