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1" w:rsidRDefault="002C73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7C16BB" w:rsidRPr="00B053ED" w:rsidRDefault="007C16BB" w:rsidP="007C16BB">
      <w:pPr>
        <w:widowControl/>
        <w:spacing w:line="540" w:lineRule="exact"/>
        <w:ind w:firstLineChars="1050" w:firstLine="2940"/>
        <w:jc w:val="left"/>
        <w:rPr>
          <w:rFonts w:ascii="楷体" w:eastAsia="楷体" w:hAnsi="楷体" w:cs="楷体"/>
          <w:sz w:val="28"/>
          <w:szCs w:val="22"/>
        </w:rPr>
      </w:pPr>
      <w:r w:rsidRPr="00B053ED">
        <w:rPr>
          <w:rFonts w:ascii="楷体" w:eastAsia="楷体" w:hAnsi="楷体" w:cs="楷体" w:hint="eastAsia"/>
          <w:sz w:val="28"/>
          <w:szCs w:val="22"/>
        </w:rPr>
        <w:t>﹝2021﹞    号</w:t>
      </w:r>
    </w:p>
    <w:p w:rsidR="005D13B1" w:rsidRDefault="002C73FB">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5D13B1" w:rsidRPr="00685292" w:rsidRDefault="002C73FB">
      <w:pPr>
        <w:spacing w:line="420" w:lineRule="exact"/>
        <w:ind w:firstLineChars="200" w:firstLine="480"/>
        <w:rPr>
          <w:rFonts w:ascii="Times New Roman" w:hAnsi="Times New Roman"/>
          <w:sz w:val="24"/>
          <w:szCs w:val="24"/>
        </w:rPr>
      </w:pPr>
      <w:proofErr w:type="gramStart"/>
      <w:r w:rsidRPr="00685292">
        <w:rPr>
          <w:rFonts w:ascii="Times New Roman" w:hAnsi="Times New Roman"/>
          <w:sz w:val="24"/>
          <w:szCs w:val="24"/>
        </w:rPr>
        <w:t>因</w:t>
      </w:r>
      <w:r w:rsidR="006B52E6">
        <w:rPr>
          <w:rFonts w:ascii="Times New Roman" w:hAnsi="Times New Roman" w:hint="eastAsia"/>
          <w:sz w:val="24"/>
          <w:szCs w:val="24"/>
        </w:rPr>
        <w:t>莲都</w:t>
      </w:r>
      <w:proofErr w:type="gramEnd"/>
      <w:r w:rsidR="006B52E6">
        <w:rPr>
          <w:rFonts w:ascii="Times New Roman" w:hAnsi="Times New Roman" w:hint="eastAsia"/>
          <w:sz w:val="24"/>
          <w:szCs w:val="24"/>
        </w:rPr>
        <w:t>区联城街道</w:t>
      </w:r>
      <w:r w:rsidR="006B52E6">
        <w:rPr>
          <w:rFonts w:ascii="Times New Roman" w:hAnsi="Times New Roman" w:hint="eastAsia"/>
          <w:sz w:val="24"/>
          <w:szCs w:val="24"/>
        </w:rPr>
        <w:t>2021</w:t>
      </w:r>
      <w:r w:rsidR="006B52E6">
        <w:rPr>
          <w:rFonts w:ascii="Times New Roman" w:hAnsi="Times New Roman" w:hint="eastAsia"/>
          <w:sz w:val="24"/>
          <w:szCs w:val="24"/>
        </w:rPr>
        <w:t>（</w:t>
      </w:r>
      <w:r w:rsidR="006B52E6">
        <w:rPr>
          <w:rFonts w:ascii="Times New Roman" w:hAnsi="Times New Roman" w:hint="eastAsia"/>
          <w:sz w:val="24"/>
          <w:szCs w:val="24"/>
        </w:rPr>
        <w:t>2</w:t>
      </w:r>
      <w:r w:rsidR="006B52E6">
        <w:rPr>
          <w:rFonts w:ascii="Times New Roman" w:hAnsi="Times New Roman" w:hint="eastAsia"/>
          <w:sz w:val="24"/>
          <w:szCs w:val="24"/>
        </w:rPr>
        <w:t>）号</w:t>
      </w:r>
      <w:proofErr w:type="gramStart"/>
      <w:r w:rsidR="006B52E6">
        <w:rPr>
          <w:rFonts w:ascii="Times New Roman" w:hAnsi="Times New Roman" w:hint="eastAsia"/>
          <w:sz w:val="24"/>
          <w:szCs w:val="24"/>
        </w:rPr>
        <w:t>地块</w:t>
      </w:r>
      <w:r w:rsidR="00DF3F82" w:rsidRPr="006B52E6">
        <w:rPr>
          <w:rFonts w:ascii="Times New Roman" w:hAnsi="Times New Roman" w:hint="eastAsia"/>
          <w:sz w:val="24"/>
          <w:szCs w:val="24"/>
        </w:rPr>
        <w:t>桃碧线</w:t>
      </w:r>
      <w:proofErr w:type="gramEnd"/>
      <w:r w:rsidR="00DF3F82" w:rsidRPr="006B52E6">
        <w:rPr>
          <w:rFonts w:ascii="Times New Roman" w:hAnsi="Times New Roman" w:hint="eastAsia"/>
          <w:sz w:val="24"/>
          <w:szCs w:val="24"/>
        </w:rPr>
        <w:t>改造提升工程（</w:t>
      </w:r>
      <w:r w:rsidR="00DF3F82" w:rsidRPr="006B52E6">
        <w:rPr>
          <w:rFonts w:ascii="Times New Roman" w:hAnsi="Times New Roman" w:hint="eastAsia"/>
          <w:sz w:val="24"/>
          <w:szCs w:val="24"/>
        </w:rPr>
        <w:t>S222</w:t>
      </w:r>
      <w:r w:rsidR="00DF3F82" w:rsidRPr="006B52E6">
        <w:rPr>
          <w:rFonts w:ascii="Times New Roman" w:hAnsi="Times New Roman" w:hint="eastAsia"/>
          <w:sz w:val="24"/>
          <w:szCs w:val="24"/>
        </w:rPr>
        <w:t>连接线段）</w:t>
      </w:r>
      <w:r w:rsidR="009E3EE0" w:rsidRPr="00685292">
        <w:rPr>
          <w:rFonts w:ascii="Times New Roman" w:hAnsi="Times New Roman" w:hint="eastAsia"/>
          <w:sz w:val="24"/>
          <w:szCs w:val="24"/>
        </w:rPr>
        <w:t>项目</w:t>
      </w:r>
      <w:r w:rsidRPr="00685292">
        <w:rPr>
          <w:rFonts w:ascii="Times New Roman" w:hAnsi="Times New Roman"/>
          <w:sz w:val="24"/>
          <w:szCs w:val="24"/>
        </w:rPr>
        <w:t>建设需要，需征收</w:t>
      </w:r>
      <w:r w:rsidR="00DF3F82" w:rsidRPr="00003FAE">
        <w:rPr>
          <w:rFonts w:ascii="Times New Roman" w:hAnsi="Times New Roman" w:hint="eastAsia"/>
          <w:sz w:val="24"/>
          <w:szCs w:val="24"/>
        </w:rPr>
        <w:t>联城街道港口村</w:t>
      </w:r>
      <w:r w:rsidR="0017258B" w:rsidRPr="00685292">
        <w:rPr>
          <w:rFonts w:ascii="Times New Roman" w:hAnsi="Times New Roman"/>
          <w:sz w:val="24"/>
          <w:szCs w:val="24"/>
        </w:rPr>
        <w:t>农民集体所有土地</w:t>
      </w:r>
      <w:r w:rsidR="00DF3F82">
        <w:rPr>
          <w:rFonts w:ascii="Times New Roman" w:hAnsi="Times New Roman" w:hint="eastAsia"/>
          <w:sz w:val="24"/>
          <w:szCs w:val="24"/>
        </w:rPr>
        <w:t>0.3686</w:t>
      </w:r>
      <w:r w:rsidR="00DF3F82" w:rsidRPr="00B053ED">
        <w:rPr>
          <w:rFonts w:ascii="Times New Roman" w:hAnsi="Times New Roman" w:hint="eastAsia"/>
          <w:sz w:val="24"/>
          <w:szCs w:val="24"/>
        </w:rPr>
        <w:t>公顷（</w:t>
      </w:r>
      <w:r w:rsidR="00DF3F82">
        <w:rPr>
          <w:rFonts w:ascii="Times New Roman" w:hAnsi="Times New Roman" w:hint="eastAsia"/>
          <w:sz w:val="24"/>
          <w:szCs w:val="24"/>
        </w:rPr>
        <w:t>5.529</w:t>
      </w:r>
      <w:r w:rsidR="00DF3F82" w:rsidRPr="00B053ED">
        <w:rPr>
          <w:rFonts w:ascii="Times New Roman" w:hAnsi="Times New Roman" w:hint="eastAsia"/>
          <w:sz w:val="24"/>
          <w:szCs w:val="24"/>
        </w:rPr>
        <w:t>亩）</w:t>
      </w:r>
      <w:r w:rsidRPr="00685292">
        <w:rPr>
          <w:rFonts w:ascii="Times New Roman" w:hAnsi="Times New Roman" w:hint="eastAsia"/>
          <w:sz w:val="24"/>
          <w:szCs w:val="24"/>
        </w:rPr>
        <w:t>，</w:t>
      </w:r>
      <w:r w:rsidRPr="00685292">
        <w:rPr>
          <w:rFonts w:ascii="Times New Roman" w:hAnsi="Times New Roman"/>
          <w:sz w:val="24"/>
          <w:szCs w:val="24"/>
        </w:rPr>
        <w:t>其中</w:t>
      </w:r>
      <w:r w:rsidR="00DF3F82">
        <w:rPr>
          <w:rFonts w:ascii="Times New Roman" w:hAnsi="Times New Roman" w:hint="eastAsia"/>
          <w:sz w:val="24"/>
          <w:szCs w:val="24"/>
        </w:rPr>
        <w:t>耕地</w:t>
      </w:r>
      <w:r w:rsidR="00DF3F82">
        <w:rPr>
          <w:rFonts w:ascii="Times New Roman" w:hAnsi="Times New Roman" w:hint="eastAsia"/>
          <w:sz w:val="24"/>
          <w:szCs w:val="24"/>
        </w:rPr>
        <w:t>0.0324</w:t>
      </w:r>
      <w:r w:rsidR="00DF3F82">
        <w:rPr>
          <w:rFonts w:ascii="Times New Roman" w:hAnsi="Times New Roman" w:hint="eastAsia"/>
          <w:sz w:val="24"/>
          <w:szCs w:val="24"/>
        </w:rPr>
        <w:t>公顷，</w:t>
      </w:r>
      <w:r w:rsidR="005F7997">
        <w:rPr>
          <w:rFonts w:ascii="Times New Roman" w:hAnsi="Times New Roman" w:hint="eastAsia"/>
          <w:sz w:val="24"/>
          <w:szCs w:val="24"/>
        </w:rPr>
        <w:t>园</w:t>
      </w:r>
      <w:r w:rsidR="0017258B" w:rsidRPr="00685292">
        <w:rPr>
          <w:rFonts w:ascii="Times New Roman" w:hAnsi="Times New Roman" w:hint="eastAsia"/>
          <w:sz w:val="24"/>
          <w:szCs w:val="24"/>
        </w:rPr>
        <w:t>地</w:t>
      </w:r>
      <w:r w:rsidR="009B6D68" w:rsidRPr="00685292">
        <w:rPr>
          <w:rFonts w:ascii="Times New Roman" w:hAnsi="Times New Roman" w:hint="eastAsia"/>
          <w:sz w:val="24"/>
          <w:szCs w:val="24"/>
        </w:rPr>
        <w:t>0.</w:t>
      </w:r>
      <w:r w:rsidR="00DF3F82">
        <w:rPr>
          <w:rFonts w:ascii="Times New Roman" w:hAnsi="Times New Roman" w:hint="eastAsia"/>
          <w:sz w:val="24"/>
          <w:szCs w:val="24"/>
        </w:rPr>
        <w:t>3362</w:t>
      </w:r>
      <w:r w:rsidR="009E3EE0" w:rsidRPr="00685292">
        <w:rPr>
          <w:rFonts w:ascii="Times New Roman" w:hAnsi="Times New Roman" w:hint="eastAsia"/>
          <w:sz w:val="24"/>
          <w:szCs w:val="24"/>
        </w:rPr>
        <w:t>公顷</w:t>
      </w:r>
      <w:r w:rsidRPr="00685292">
        <w:rPr>
          <w:rFonts w:ascii="Times New Roman" w:hAnsi="Times New Roman" w:hint="eastAsia"/>
          <w:sz w:val="24"/>
          <w:szCs w:val="24"/>
        </w:rPr>
        <w:t>。</w:t>
      </w:r>
      <w:r w:rsidRPr="00685292">
        <w:rPr>
          <w:rFonts w:ascii="Times New Roman" w:hAnsi="Times New Roman"/>
          <w:sz w:val="24"/>
          <w:szCs w:val="24"/>
        </w:rPr>
        <w:t xml:space="preserve"> </w:t>
      </w:r>
    </w:p>
    <w:p w:rsidR="005D13B1" w:rsidRPr="00685292" w:rsidRDefault="002C73FB">
      <w:pPr>
        <w:spacing w:line="420" w:lineRule="exact"/>
        <w:ind w:firstLineChars="200" w:firstLine="482"/>
        <w:rPr>
          <w:rFonts w:ascii="Times New Roman" w:hAnsi="Times New Roman"/>
          <w:b/>
          <w:bCs/>
          <w:sz w:val="24"/>
          <w:szCs w:val="24"/>
        </w:rPr>
      </w:pPr>
      <w:r w:rsidRPr="00685292">
        <w:rPr>
          <w:rFonts w:ascii="Times New Roman" w:hAnsi="Times New Roman"/>
          <w:b/>
          <w:bCs/>
          <w:sz w:val="24"/>
          <w:szCs w:val="24"/>
        </w:rPr>
        <w:t>二、征收土地补偿标准、安置方式及保障内容</w:t>
      </w:r>
    </w:p>
    <w:p w:rsidR="005D13B1" w:rsidRPr="00685292" w:rsidRDefault="002C73FB">
      <w:pPr>
        <w:spacing w:line="420" w:lineRule="exact"/>
        <w:ind w:firstLine="435"/>
        <w:rPr>
          <w:rFonts w:ascii="Times New Roman" w:hAnsi="Times New Roman"/>
          <w:sz w:val="24"/>
          <w:szCs w:val="24"/>
        </w:rPr>
      </w:pPr>
      <w:r w:rsidRPr="00685292">
        <w:rPr>
          <w:rFonts w:ascii="Times New Roman" w:hAnsi="Times New Roman"/>
          <w:sz w:val="24"/>
          <w:szCs w:val="24"/>
        </w:rPr>
        <w:t>1.</w:t>
      </w:r>
      <w:proofErr w:type="gramStart"/>
      <w:r w:rsidRPr="00685292">
        <w:rPr>
          <w:rFonts w:ascii="Times New Roman" w:hAnsi="Times New Roman"/>
          <w:sz w:val="24"/>
          <w:szCs w:val="24"/>
        </w:rPr>
        <w:t>征地区片综合</w:t>
      </w:r>
      <w:proofErr w:type="gramEnd"/>
      <w:r w:rsidRPr="00685292">
        <w:rPr>
          <w:rFonts w:ascii="Times New Roman" w:hAnsi="Times New Roman"/>
          <w:sz w:val="24"/>
          <w:szCs w:val="24"/>
        </w:rPr>
        <w:t>地价包括土地补偿费和安置补助费。按</w:t>
      </w:r>
      <w:r w:rsidRPr="00685292">
        <w:rPr>
          <w:rFonts w:ascii="Times New Roman" w:hAnsi="Times New Roman" w:hint="eastAsia"/>
          <w:sz w:val="24"/>
          <w:szCs w:val="24"/>
        </w:rPr>
        <w:t>《丽水市人民政府办公室关于印发丽水市市区征收集体土地区片综合地价补偿标准的通知》</w:t>
      </w:r>
      <w:r w:rsidRPr="00685292">
        <w:rPr>
          <w:rFonts w:ascii="Times New Roman" w:hAnsi="Times New Roman"/>
          <w:sz w:val="24"/>
          <w:szCs w:val="24"/>
        </w:rPr>
        <w:t>文件</w:t>
      </w:r>
      <w:r w:rsidRPr="00685292">
        <w:rPr>
          <w:rFonts w:ascii="Times New Roman" w:hAnsi="Times New Roman" w:hint="eastAsia"/>
          <w:sz w:val="24"/>
          <w:szCs w:val="24"/>
        </w:rPr>
        <w:t>（</w:t>
      </w:r>
      <w:proofErr w:type="gramStart"/>
      <w:r w:rsidRPr="00685292">
        <w:rPr>
          <w:rFonts w:ascii="Times New Roman" w:hAnsi="Times New Roman" w:hint="eastAsia"/>
          <w:sz w:val="24"/>
          <w:szCs w:val="24"/>
        </w:rPr>
        <w:t>丽政办</w:t>
      </w:r>
      <w:proofErr w:type="gramEnd"/>
      <w:r w:rsidRPr="00685292">
        <w:rPr>
          <w:rFonts w:ascii="Times New Roman" w:hAnsi="Times New Roman" w:hint="eastAsia"/>
          <w:sz w:val="24"/>
          <w:szCs w:val="24"/>
        </w:rPr>
        <w:t>发〔</w:t>
      </w:r>
      <w:r w:rsidRPr="00685292">
        <w:rPr>
          <w:rFonts w:ascii="Times New Roman" w:hAnsi="Times New Roman"/>
          <w:sz w:val="24"/>
          <w:szCs w:val="24"/>
        </w:rPr>
        <w:t>2020</w:t>
      </w:r>
      <w:r w:rsidRPr="00685292">
        <w:rPr>
          <w:rFonts w:ascii="Times New Roman" w:hAnsi="Times New Roman" w:hint="eastAsia"/>
          <w:sz w:val="24"/>
          <w:szCs w:val="24"/>
        </w:rPr>
        <w:t>〕</w:t>
      </w:r>
      <w:r w:rsidRPr="00685292">
        <w:rPr>
          <w:rFonts w:ascii="Times New Roman" w:hAnsi="Times New Roman"/>
          <w:sz w:val="24"/>
          <w:szCs w:val="24"/>
        </w:rPr>
        <w:t>42</w:t>
      </w:r>
      <w:r w:rsidRPr="00685292">
        <w:rPr>
          <w:rFonts w:ascii="Times New Roman" w:hAnsi="Times New Roman" w:hint="eastAsia"/>
          <w:sz w:val="24"/>
          <w:szCs w:val="24"/>
        </w:rPr>
        <w:t>号）</w:t>
      </w:r>
      <w:r w:rsidRPr="00685292">
        <w:rPr>
          <w:rFonts w:ascii="Times New Roman" w:hAnsi="Times New Roman"/>
          <w:sz w:val="24"/>
          <w:szCs w:val="24"/>
        </w:rPr>
        <w:t>规定的</w:t>
      </w:r>
      <w:proofErr w:type="gramStart"/>
      <w:r w:rsidRPr="00685292">
        <w:rPr>
          <w:rFonts w:ascii="Times New Roman" w:hAnsi="Times New Roman"/>
          <w:sz w:val="24"/>
          <w:szCs w:val="24"/>
        </w:rPr>
        <w:t>征地区片综合</w:t>
      </w:r>
      <w:proofErr w:type="gramEnd"/>
      <w:r w:rsidRPr="00685292">
        <w:rPr>
          <w:rFonts w:ascii="Times New Roman" w:hAnsi="Times New Roman"/>
          <w:sz w:val="24"/>
          <w:szCs w:val="24"/>
        </w:rPr>
        <w:t>地价补偿标准进行补偿，具体为：</w:t>
      </w:r>
    </w:p>
    <w:tbl>
      <w:tblPr>
        <w:tblW w:w="822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47"/>
        <w:gridCol w:w="1255"/>
        <w:gridCol w:w="1560"/>
        <w:gridCol w:w="1559"/>
        <w:gridCol w:w="1701"/>
      </w:tblGrid>
      <w:tr w:rsidR="00DF3F82" w:rsidRPr="00685292" w:rsidTr="006B52E6">
        <w:trPr>
          <w:cantSplit/>
          <w:trHeight w:val="501"/>
        </w:trPr>
        <w:tc>
          <w:tcPr>
            <w:tcW w:w="2147" w:type="dxa"/>
            <w:vMerge w:val="restart"/>
            <w:tcBorders>
              <w:top w:val="single" w:sz="4" w:space="0" w:color="auto"/>
              <w:left w:val="single" w:sz="4" w:space="0" w:color="auto"/>
              <w:bottom w:val="single" w:sz="4" w:space="0" w:color="auto"/>
              <w:right w:val="single" w:sz="4" w:space="0" w:color="auto"/>
            </w:tcBorders>
            <w:vAlign w:val="center"/>
          </w:tcPr>
          <w:p w:rsidR="00DF3F82" w:rsidRPr="00685292" w:rsidRDefault="00DF3F82">
            <w:pPr>
              <w:spacing w:line="420" w:lineRule="exact"/>
              <w:jc w:val="center"/>
              <w:rPr>
                <w:rFonts w:ascii="Times New Roman" w:hAnsi="Times New Roman"/>
                <w:sz w:val="24"/>
                <w:szCs w:val="24"/>
              </w:rPr>
            </w:pPr>
            <w:r w:rsidRPr="00685292">
              <w:rPr>
                <w:rFonts w:ascii="Times New Roman" w:hAnsi="Times New Roman"/>
                <w:sz w:val="24"/>
                <w:szCs w:val="24"/>
              </w:rPr>
              <w:t>地类</w:t>
            </w:r>
          </w:p>
        </w:tc>
        <w:tc>
          <w:tcPr>
            <w:tcW w:w="2815" w:type="dxa"/>
            <w:gridSpan w:val="2"/>
            <w:tcBorders>
              <w:top w:val="single" w:sz="4" w:space="0" w:color="auto"/>
              <w:left w:val="single" w:sz="4" w:space="0" w:color="auto"/>
              <w:bottom w:val="single" w:sz="4" w:space="0" w:color="auto"/>
              <w:right w:val="single" w:sz="4" w:space="0" w:color="auto"/>
            </w:tcBorders>
            <w:vAlign w:val="center"/>
          </w:tcPr>
          <w:p w:rsidR="00DF3F82" w:rsidRPr="00685292" w:rsidRDefault="00DF3F82" w:rsidP="005F7997">
            <w:pPr>
              <w:spacing w:line="420" w:lineRule="exact"/>
              <w:jc w:val="center"/>
              <w:rPr>
                <w:rFonts w:ascii="Times New Roman" w:hAnsi="Times New Roman"/>
                <w:sz w:val="24"/>
                <w:szCs w:val="24"/>
              </w:rPr>
            </w:pPr>
            <w:r>
              <w:rPr>
                <w:rFonts w:ascii="Times New Roman" w:hAnsi="Times New Roman" w:hint="eastAsia"/>
                <w:sz w:val="24"/>
                <w:szCs w:val="24"/>
                <w:u w:val="single"/>
              </w:rPr>
              <w:t xml:space="preserve"> </w:t>
            </w:r>
            <w:r w:rsidRPr="005F7997">
              <w:rPr>
                <w:rFonts w:ascii="Times New Roman" w:hAnsi="Times New Roman" w:hint="eastAsia"/>
                <w:sz w:val="24"/>
                <w:szCs w:val="24"/>
                <w:u w:val="single"/>
              </w:rPr>
              <w:t>II</w:t>
            </w:r>
            <w:r>
              <w:rPr>
                <w:rFonts w:ascii="Times New Roman" w:hAnsi="Times New Roman" w:hint="eastAsia"/>
                <w:sz w:val="24"/>
                <w:szCs w:val="24"/>
                <w:u w:val="single"/>
              </w:rPr>
              <w:t xml:space="preserve"> </w:t>
            </w:r>
            <w:r>
              <w:rPr>
                <w:rFonts w:ascii="Times New Roman" w:hAnsi="Times New Roman" w:hint="eastAsia"/>
                <w:sz w:val="24"/>
                <w:szCs w:val="24"/>
              </w:rPr>
              <w:t>区片</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F3F82" w:rsidRPr="00685292" w:rsidRDefault="00DF3F82">
            <w:pPr>
              <w:spacing w:line="420" w:lineRule="exact"/>
              <w:jc w:val="center"/>
              <w:rPr>
                <w:rFonts w:ascii="Times New Roman" w:hAnsi="Times New Roman"/>
                <w:sz w:val="24"/>
                <w:szCs w:val="24"/>
              </w:rPr>
            </w:pPr>
            <w:r w:rsidRPr="00685292">
              <w:rPr>
                <w:rFonts w:ascii="Times New Roman" w:hAnsi="Times New Roman"/>
                <w:sz w:val="24"/>
                <w:szCs w:val="24"/>
              </w:rPr>
              <w:t>合计</w:t>
            </w:r>
          </w:p>
        </w:tc>
      </w:tr>
      <w:tr w:rsidR="00DF3F82" w:rsidRPr="00685292" w:rsidTr="006B52E6">
        <w:trPr>
          <w:cantSplit/>
          <w:trHeight w:val="1171"/>
        </w:trPr>
        <w:tc>
          <w:tcPr>
            <w:tcW w:w="2147" w:type="dxa"/>
            <w:vMerge/>
            <w:tcBorders>
              <w:top w:val="single" w:sz="4" w:space="0" w:color="auto"/>
              <w:left w:val="single" w:sz="4" w:space="0" w:color="auto"/>
              <w:bottom w:val="single" w:sz="4" w:space="0" w:color="auto"/>
              <w:right w:val="single" w:sz="4" w:space="0" w:color="auto"/>
            </w:tcBorders>
            <w:vAlign w:val="center"/>
          </w:tcPr>
          <w:p w:rsidR="00DF3F82" w:rsidRPr="00685292" w:rsidRDefault="00DF3F82">
            <w:pPr>
              <w:widowControl/>
              <w:spacing w:line="420" w:lineRule="exact"/>
              <w:jc w:val="left"/>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vAlign w:val="center"/>
          </w:tcPr>
          <w:p w:rsidR="00DF3F82" w:rsidRPr="00685292" w:rsidRDefault="00DF3F82" w:rsidP="00D76748">
            <w:pPr>
              <w:spacing w:line="420" w:lineRule="exact"/>
              <w:jc w:val="center"/>
              <w:rPr>
                <w:rFonts w:ascii="Times New Roman" w:hAnsi="Times New Roman"/>
                <w:sz w:val="18"/>
                <w:szCs w:val="18"/>
              </w:rPr>
            </w:pPr>
            <w:r w:rsidRPr="00685292">
              <w:rPr>
                <w:rFonts w:ascii="Times New Roman" w:hAnsi="Times New Roman"/>
                <w:sz w:val="18"/>
                <w:szCs w:val="18"/>
              </w:rPr>
              <w:t>面积（公顷）</w:t>
            </w:r>
          </w:p>
        </w:tc>
        <w:tc>
          <w:tcPr>
            <w:tcW w:w="1560" w:type="dxa"/>
            <w:tcBorders>
              <w:top w:val="single" w:sz="4" w:space="0" w:color="auto"/>
              <w:left w:val="single" w:sz="4" w:space="0" w:color="auto"/>
              <w:bottom w:val="single" w:sz="4" w:space="0" w:color="auto"/>
              <w:right w:val="single" w:sz="4" w:space="0" w:color="auto"/>
            </w:tcBorders>
            <w:vAlign w:val="center"/>
          </w:tcPr>
          <w:p w:rsidR="00DF3F82" w:rsidRPr="00685292" w:rsidRDefault="00DF3F82" w:rsidP="00D76748">
            <w:pPr>
              <w:spacing w:line="420" w:lineRule="exact"/>
              <w:jc w:val="center"/>
              <w:rPr>
                <w:rFonts w:ascii="Times New Roman" w:hAnsi="Times New Roman"/>
                <w:sz w:val="18"/>
                <w:szCs w:val="18"/>
              </w:rPr>
            </w:pPr>
            <w:r w:rsidRPr="00685292">
              <w:rPr>
                <w:rFonts w:ascii="Times New Roman" w:hAnsi="Times New Roman"/>
                <w:sz w:val="18"/>
                <w:szCs w:val="18"/>
              </w:rPr>
              <w:t>补偿标准</w:t>
            </w:r>
          </w:p>
          <w:p w:rsidR="00DF3F82" w:rsidRPr="00685292" w:rsidRDefault="00DF3F82" w:rsidP="00D76748">
            <w:pPr>
              <w:spacing w:line="420" w:lineRule="exact"/>
              <w:jc w:val="center"/>
              <w:rPr>
                <w:rFonts w:ascii="Times New Roman" w:hAnsi="Times New Roman"/>
                <w:sz w:val="18"/>
                <w:szCs w:val="18"/>
              </w:rPr>
            </w:pPr>
            <w:r w:rsidRPr="00685292">
              <w:rPr>
                <w:rFonts w:ascii="Times New Roman" w:hAnsi="Times New Roman"/>
                <w:sz w:val="18"/>
                <w:szCs w:val="18"/>
              </w:rPr>
              <w:t>（万元</w:t>
            </w:r>
            <w:r w:rsidRPr="00685292">
              <w:rPr>
                <w:rFonts w:ascii="Times New Roman" w:hAnsi="Times New Roman"/>
                <w:sz w:val="18"/>
                <w:szCs w:val="18"/>
              </w:rPr>
              <w:t>/</w:t>
            </w:r>
            <w:r w:rsidRPr="00685292">
              <w:rPr>
                <w:rFonts w:ascii="Times New Roman" w:hAnsi="Times New Roman"/>
                <w:sz w:val="18"/>
                <w:szCs w:val="18"/>
              </w:rPr>
              <w:t>公顷）</w:t>
            </w:r>
          </w:p>
        </w:tc>
        <w:tc>
          <w:tcPr>
            <w:tcW w:w="1559" w:type="dxa"/>
            <w:tcBorders>
              <w:top w:val="single" w:sz="4" w:space="0" w:color="auto"/>
              <w:left w:val="single" w:sz="4" w:space="0" w:color="auto"/>
              <w:bottom w:val="single" w:sz="4" w:space="0" w:color="auto"/>
              <w:right w:val="single" w:sz="4" w:space="0" w:color="auto"/>
            </w:tcBorders>
            <w:vAlign w:val="center"/>
          </w:tcPr>
          <w:p w:rsidR="00DF3F82" w:rsidRPr="00685292" w:rsidRDefault="00DF3F82" w:rsidP="006B52E6">
            <w:pPr>
              <w:spacing w:line="420" w:lineRule="exact"/>
              <w:jc w:val="center"/>
              <w:rPr>
                <w:rFonts w:ascii="Times New Roman" w:hAnsi="Times New Roman"/>
                <w:sz w:val="18"/>
                <w:szCs w:val="18"/>
              </w:rPr>
            </w:pPr>
            <w:r w:rsidRPr="00685292">
              <w:rPr>
                <w:rFonts w:ascii="Times New Roman" w:hAnsi="Times New Roman"/>
                <w:sz w:val="18"/>
                <w:szCs w:val="18"/>
              </w:rPr>
              <w:t>面积（公顷）</w:t>
            </w:r>
          </w:p>
        </w:tc>
        <w:tc>
          <w:tcPr>
            <w:tcW w:w="1701" w:type="dxa"/>
            <w:tcBorders>
              <w:top w:val="single" w:sz="4" w:space="0" w:color="auto"/>
              <w:left w:val="single" w:sz="4" w:space="0" w:color="auto"/>
              <w:bottom w:val="single" w:sz="4" w:space="0" w:color="auto"/>
              <w:right w:val="single" w:sz="4" w:space="0" w:color="auto"/>
            </w:tcBorders>
            <w:vAlign w:val="center"/>
          </w:tcPr>
          <w:p w:rsidR="00DF3F82" w:rsidRPr="00685292" w:rsidRDefault="00DF3F82">
            <w:pPr>
              <w:spacing w:line="420" w:lineRule="exact"/>
              <w:jc w:val="center"/>
              <w:rPr>
                <w:rFonts w:ascii="Times New Roman" w:hAnsi="Times New Roman"/>
                <w:sz w:val="18"/>
                <w:szCs w:val="18"/>
              </w:rPr>
            </w:pPr>
            <w:r w:rsidRPr="00685292">
              <w:rPr>
                <w:rFonts w:ascii="Times New Roman" w:hAnsi="Times New Roman"/>
                <w:sz w:val="18"/>
                <w:szCs w:val="18"/>
              </w:rPr>
              <w:t>补偿金额（万元）</w:t>
            </w:r>
          </w:p>
        </w:tc>
      </w:tr>
      <w:tr w:rsidR="00DF3F82" w:rsidRPr="00685292" w:rsidTr="006B52E6">
        <w:trPr>
          <w:cantSplit/>
          <w:trHeight w:val="560"/>
        </w:trPr>
        <w:tc>
          <w:tcPr>
            <w:tcW w:w="2147" w:type="dxa"/>
            <w:tcBorders>
              <w:top w:val="single" w:sz="4" w:space="0" w:color="auto"/>
              <w:left w:val="single" w:sz="4" w:space="0" w:color="auto"/>
              <w:bottom w:val="single" w:sz="4" w:space="0" w:color="auto"/>
              <w:right w:val="single" w:sz="4" w:space="0" w:color="auto"/>
            </w:tcBorders>
          </w:tcPr>
          <w:p w:rsidR="00DF3F82" w:rsidRPr="00685292" w:rsidRDefault="00DF3F82" w:rsidP="005F7997">
            <w:pPr>
              <w:spacing w:line="420" w:lineRule="exact"/>
              <w:jc w:val="center"/>
              <w:rPr>
                <w:rFonts w:ascii="Times New Roman" w:hAnsi="Times New Roman"/>
                <w:sz w:val="18"/>
                <w:szCs w:val="18"/>
              </w:rPr>
            </w:pPr>
            <w:r w:rsidRPr="00685292">
              <w:rPr>
                <w:rFonts w:ascii="Times New Roman" w:hAnsi="Times New Roman" w:hint="eastAsia"/>
                <w:sz w:val="18"/>
                <w:szCs w:val="18"/>
              </w:rPr>
              <w:t>农用地</w:t>
            </w:r>
            <w:proofErr w:type="gramStart"/>
            <w:r w:rsidRPr="00685292">
              <w:rPr>
                <w:rFonts w:ascii="Times New Roman" w:hAnsi="Times New Roman" w:hint="eastAsia"/>
                <w:sz w:val="18"/>
                <w:szCs w:val="18"/>
              </w:rPr>
              <w:t>〔</w:t>
            </w:r>
            <w:proofErr w:type="gramEnd"/>
            <w:r>
              <w:rPr>
                <w:rFonts w:ascii="Times New Roman" w:hAnsi="Times New Roman" w:hint="eastAsia"/>
                <w:sz w:val="18"/>
                <w:szCs w:val="18"/>
              </w:rPr>
              <w:t>耕地、园地</w:t>
            </w:r>
            <w:r w:rsidRPr="00685292">
              <w:rPr>
                <w:rFonts w:ascii="Times New Roman" w:hAnsi="Times New Roman" w:hint="eastAsia"/>
                <w:sz w:val="18"/>
                <w:szCs w:val="18"/>
              </w:rPr>
              <w:t>）</w:t>
            </w:r>
          </w:p>
        </w:tc>
        <w:tc>
          <w:tcPr>
            <w:tcW w:w="1255" w:type="dxa"/>
            <w:tcBorders>
              <w:top w:val="single" w:sz="4" w:space="0" w:color="auto"/>
              <w:left w:val="single" w:sz="4" w:space="0" w:color="auto"/>
              <w:bottom w:val="single" w:sz="4" w:space="0" w:color="auto"/>
              <w:right w:val="single" w:sz="4" w:space="0" w:color="auto"/>
            </w:tcBorders>
            <w:vAlign w:val="center"/>
          </w:tcPr>
          <w:p w:rsidR="00DF3F82" w:rsidRPr="00685292" w:rsidRDefault="00DF3F82">
            <w:pPr>
              <w:spacing w:line="420" w:lineRule="exact"/>
              <w:jc w:val="center"/>
              <w:rPr>
                <w:rFonts w:ascii="Times New Roman" w:hAnsi="Times New Roman"/>
                <w:sz w:val="21"/>
                <w:szCs w:val="21"/>
              </w:rPr>
            </w:pPr>
            <w:r>
              <w:rPr>
                <w:rFonts w:ascii="Times New Roman" w:hAnsi="Times New Roman" w:hint="eastAsia"/>
                <w:sz w:val="21"/>
                <w:szCs w:val="21"/>
              </w:rPr>
              <w:t>0.3686</w:t>
            </w:r>
          </w:p>
        </w:tc>
        <w:tc>
          <w:tcPr>
            <w:tcW w:w="1560" w:type="dxa"/>
            <w:tcBorders>
              <w:top w:val="single" w:sz="4" w:space="0" w:color="auto"/>
              <w:left w:val="single" w:sz="4" w:space="0" w:color="auto"/>
              <w:bottom w:val="single" w:sz="4" w:space="0" w:color="auto"/>
              <w:right w:val="single" w:sz="4" w:space="0" w:color="auto"/>
            </w:tcBorders>
            <w:vAlign w:val="center"/>
          </w:tcPr>
          <w:p w:rsidR="00DF3F82" w:rsidRPr="00685292" w:rsidRDefault="00DF3F82">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559" w:type="dxa"/>
            <w:tcBorders>
              <w:top w:val="single" w:sz="4" w:space="0" w:color="auto"/>
              <w:left w:val="single" w:sz="4" w:space="0" w:color="auto"/>
              <w:bottom w:val="single" w:sz="4" w:space="0" w:color="auto"/>
              <w:right w:val="single" w:sz="4" w:space="0" w:color="auto"/>
            </w:tcBorders>
            <w:vAlign w:val="center"/>
          </w:tcPr>
          <w:p w:rsidR="00DF3F82" w:rsidRPr="00685292" w:rsidRDefault="00DF3F82" w:rsidP="007E1E34">
            <w:pPr>
              <w:spacing w:line="420" w:lineRule="exact"/>
              <w:jc w:val="center"/>
              <w:rPr>
                <w:rFonts w:ascii="Times New Roman" w:hAnsi="Times New Roman"/>
                <w:sz w:val="21"/>
                <w:szCs w:val="21"/>
              </w:rPr>
            </w:pPr>
            <w:r>
              <w:rPr>
                <w:rFonts w:ascii="Times New Roman" w:hAnsi="Times New Roman" w:hint="eastAsia"/>
                <w:sz w:val="21"/>
                <w:szCs w:val="21"/>
              </w:rPr>
              <w:t>0.3686</w:t>
            </w:r>
          </w:p>
        </w:tc>
        <w:tc>
          <w:tcPr>
            <w:tcW w:w="1701" w:type="dxa"/>
            <w:tcBorders>
              <w:top w:val="single" w:sz="4" w:space="0" w:color="auto"/>
              <w:left w:val="single" w:sz="4" w:space="0" w:color="auto"/>
              <w:bottom w:val="single" w:sz="4" w:space="0" w:color="auto"/>
              <w:right w:val="single" w:sz="4" w:space="0" w:color="auto"/>
            </w:tcBorders>
            <w:vAlign w:val="center"/>
          </w:tcPr>
          <w:p w:rsidR="00DF3F82" w:rsidRPr="00685292" w:rsidRDefault="00DF3F82">
            <w:pPr>
              <w:spacing w:line="420" w:lineRule="exact"/>
              <w:jc w:val="center"/>
              <w:rPr>
                <w:rFonts w:ascii="Times New Roman" w:hAnsi="Times New Roman"/>
                <w:sz w:val="21"/>
                <w:szCs w:val="21"/>
              </w:rPr>
            </w:pPr>
            <w:r>
              <w:rPr>
                <w:rFonts w:ascii="Times New Roman" w:hAnsi="Times New Roman" w:hint="eastAsia"/>
                <w:sz w:val="21"/>
                <w:szCs w:val="21"/>
              </w:rPr>
              <w:t>40.3617</w:t>
            </w:r>
          </w:p>
        </w:tc>
      </w:tr>
      <w:tr w:rsidR="00DF3F82" w:rsidRPr="00685292" w:rsidTr="006B52E6">
        <w:trPr>
          <w:cantSplit/>
          <w:trHeight w:val="543"/>
        </w:trPr>
        <w:tc>
          <w:tcPr>
            <w:tcW w:w="2147" w:type="dxa"/>
            <w:tcBorders>
              <w:top w:val="single" w:sz="4" w:space="0" w:color="auto"/>
              <w:left w:val="single" w:sz="4" w:space="0" w:color="auto"/>
              <w:bottom w:val="single" w:sz="4" w:space="0" w:color="auto"/>
              <w:right w:val="single" w:sz="4" w:space="0" w:color="auto"/>
            </w:tcBorders>
          </w:tcPr>
          <w:p w:rsidR="00DF3F82" w:rsidRPr="00685292" w:rsidRDefault="00DF3F82">
            <w:pPr>
              <w:spacing w:line="420" w:lineRule="exact"/>
              <w:jc w:val="center"/>
              <w:rPr>
                <w:rFonts w:ascii="Times New Roman" w:hAnsi="Times New Roman"/>
                <w:sz w:val="24"/>
                <w:szCs w:val="24"/>
              </w:rPr>
            </w:pPr>
            <w:r w:rsidRPr="00685292">
              <w:rPr>
                <w:rFonts w:ascii="Times New Roman" w:hAnsi="Times New Roman" w:hint="eastAsia"/>
                <w:sz w:val="24"/>
                <w:szCs w:val="24"/>
              </w:rPr>
              <w:t>合计</w:t>
            </w:r>
          </w:p>
        </w:tc>
        <w:tc>
          <w:tcPr>
            <w:tcW w:w="1255" w:type="dxa"/>
            <w:tcBorders>
              <w:top w:val="single" w:sz="4" w:space="0" w:color="auto"/>
              <w:left w:val="single" w:sz="4" w:space="0" w:color="auto"/>
              <w:bottom w:val="single" w:sz="4" w:space="0" w:color="auto"/>
              <w:right w:val="single" w:sz="4" w:space="0" w:color="auto"/>
            </w:tcBorders>
            <w:vAlign w:val="center"/>
          </w:tcPr>
          <w:p w:rsidR="00DF3F82" w:rsidRPr="00685292" w:rsidRDefault="00DF3F82">
            <w:pPr>
              <w:spacing w:line="420" w:lineRule="exact"/>
              <w:jc w:val="center"/>
              <w:rPr>
                <w:rFonts w:ascii="Times New Roman" w:hAnsi="Times New Roman"/>
                <w:sz w:val="21"/>
                <w:szCs w:val="21"/>
              </w:rPr>
            </w:pPr>
            <w:r>
              <w:rPr>
                <w:rFonts w:ascii="Times New Roman" w:hAnsi="Times New Roman" w:hint="eastAsia"/>
                <w:sz w:val="21"/>
                <w:szCs w:val="21"/>
              </w:rPr>
              <w:t>0.3686</w:t>
            </w:r>
          </w:p>
        </w:tc>
        <w:tc>
          <w:tcPr>
            <w:tcW w:w="1560" w:type="dxa"/>
            <w:tcBorders>
              <w:top w:val="single" w:sz="4" w:space="0" w:color="auto"/>
              <w:left w:val="single" w:sz="4" w:space="0" w:color="auto"/>
              <w:bottom w:val="single" w:sz="4" w:space="0" w:color="auto"/>
              <w:right w:val="single" w:sz="4" w:space="0" w:color="auto"/>
            </w:tcBorders>
            <w:vAlign w:val="center"/>
          </w:tcPr>
          <w:p w:rsidR="00DF3F82" w:rsidRPr="00685292" w:rsidRDefault="00DF3F82">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DF3F82" w:rsidRPr="00685292" w:rsidRDefault="00DF3F82" w:rsidP="007E1E34">
            <w:pPr>
              <w:spacing w:line="420" w:lineRule="exact"/>
              <w:jc w:val="center"/>
              <w:rPr>
                <w:rFonts w:ascii="Times New Roman" w:hAnsi="Times New Roman"/>
                <w:sz w:val="21"/>
                <w:szCs w:val="21"/>
              </w:rPr>
            </w:pPr>
            <w:r>
              <w:rPr>
                <w:rFonts w:ascii="Times New Roman" w:hAnsi="Times New Roman" w:hint="eastAsia"/>
                <w:sz w:val="21"/>
                <w:szCs w:val="21"/>
              </w:rPr>
              <w:t>0.3686</w:t>
            </w:r>
          </w:p>
        </w:tc>
        <w:tc>
          <w:tcPr>
            <w:tcW w:w="1701" w:type="dxa"/>
            <w:tcBorders>
              <w:top w:val="single" w:sz="4" w:space="0" w:color="auto"/>
              <w:left w:val="single" w:sz="4" w:space="0" w:color="auto"/>
              <w:bottom w:val="single" w:sz="4" w:space="0" w:color="auto"/>
              <w:right w:val="single" w:sz="4" w:space="0" w:color="auto"/>
            </w:tcBorders>
            <w:vAlign w:val="center"/>
          </w:tcPr>
          <w:p w:rsidR="00DF3F82" w:rsidRPr="00685292" w:rsidRDefault="00DF3F82">
            <w:pPr>
              <w:spacing w:line="420" w:lineRule="exact"/>
              <w:jc w:val="center"/>
              <w:rPr>
                <w:rFonts w:ascii="Times New Roman" w:hAnsi="Times New Roman"/>
                <w:sz w:val="21"/>
                <w:szCs w:val="21"/>
              </w:rPr>
            </w:pPr>
            <w:r>
              <w:rPr>
                <w:rFonts w:ascii="Times New Roman" w:hAnsi="Times New Roman" w:hint="eastAsia"/>
                <w:sz w:val="21"/>
                <w:szCs w:val="21"/>
              </w:rPr>
              <w:t>40.3617</w:t>
            </w:r>
          </w:p>
        </w:tc>
      </w:tr>
    </w:tbl>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hint="eastAsia"/>
          <w:sz w:val="24"/>
          <w:szCs w:val="24"/>
        </w:rPr>
        <w:t>备注：农村宅基地征收补偿标准按（</w:t>
      </w:r>
      <w:proofErr w:type="gramStart"/>
      <w:r w:rsidRPr="00685292">
        <w:rPr>
          <w:rFonts w:ascii="Times New Roman" w:hAnsi="Times New Roman" w:hint="eastAsia"/>
          <w:sz w:val="24"/>
          <w:szCs w:val="24"/>
        </w:rPr>
        <w:t>丽政办</w:t>
      </w:r>
      <w:proofErr w:type="gramEnd"/>
      <w:r w:rsidRPr="00685292">
        <w:rPr>
          <w:rFonts w:ascii="Times New Roman" w:hAnsi="Times New Roman" w:hint="eastAsia"/>
          <w:sz w:val="24"/>
          <w:szCs w:val="24"/>
        </w:rPr>
        <w:t>发</w:t>
      </w:r>
      <w:r w:rsidRPr="00685292">
        <w:rPr>
          <w:rFonts w:ascii="楷体" w:eastAsia="楷体" w:hAnsi="楷体" w:hint="eastAsia"/>
          <w:sz w:val="24"/>
          <w:szCs w:val="24"/>
        </w:rPr>
        <w:t>﹝2020﹞42</w:t>
      </w:r>
      <w:r w:rsidRPr="00685292">
        <w:rPr>
          <w:rFonts w:ascii="Times New Roman" w:hAnsi="Times New Roman" w:hint="eastAsia"/>
          <w:sz w:val="24"/>
          <w:szCs w:val="24"/>
        </w:rPr>
        <w:t>）号文件第六条进行结算。</w:t>
      </w:r>
    </w:p>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sz w:val="24"/>
          <w:szCs w:val="24"/>
        </w:rPr>
        <w:t>2.</w:t>
      </w:r>
      <w:r w:rsidRPr="00685292">
        <w:rPr>
          <w:rFonts w:ascii="Times New Roman" w:hAnsi="Times New Roman"/>
          <w:sz w:val="24"/>
          <w:szCs w:val="24"/>
        </w:rPr>
        <w:t>地上附着物和青苗补偿费</w:t>
      </w:r>
      <w:r w:rsidRPr="00685292">
        <w:rPr>
          <w:rFonts w:ascii="Times New Roman" w:hAnsi="Times New Roman" w:hint="eastAsia"/>
          <w:sz w:val="24"/>
          <w:szCs w:val="24"/>
        </w:rPr>
        <w:t>用实行包干补偿与按实补偿相结合的方式进行补偿，青苗和地上附着物实行包干补偿，现按丽政办发〔</w:t>
      </w:r>
      <w:r w:rsidRPr="00685292">
        <w:rPr>
          <w:rFonts w:ascii="Times New Roman" w:hAnsi="Times New Roman"/>
          <w:sz w:val="24"/>
          <w:szCs w:val="24"/>
        </w:rPr>
        <w:t>20</w:t>
      </w:r>
      <w:r w:rsidR="005E3894" w:rsidRPr="00685292">
        <w:rPr>
          <w:rFonts w:ascii="Times New Roman" w:hAnsi="Times New Roman" w:hint="eastAsia"/>
          <w:sz w:val="24"/>
          <w:szCs w:val="24"/>
        </w:rPr>
        <w:t>21</w:t>
      </w:r>
      <w:r w:rsidRPr="00685292">
        <w:rPr>
          <w:rFonts w:ascii="Times New Roman" w:hAnsi="Times New Roman" w:hint="eastAsia"/>
          <w:sz w:val="24"/>
          <w:szCs w:val="24"/>
        </w:rPr>
        <w:t>〕</w:t>
      </w:r>
      <w:r w:rsidR="005E3894" w:rsidRPr="00685292">
        <w:rPr>
          <w:rFonts w:ascii="Times New Roman" w:hAnsi="Times New Roman" w:hint="eastAsia"/>
          <w:sz w:val="24"/>
          <w:szCs w:val="24"/>
        </w:rPr>
        <w:t>10</w:t>
      </w:r>
      <w:r w:rsidRPr="00685292">
        <w:rPr>
          <w:rFonts w:ascii="Times New Roman" w:hAnsi="Times New Roman" w:hint="eastAsia"/>
          <w:sz w:val="24"/>
          <w:szCs w:val="24"/>
        </w:rPr>
        <w:t>号文件执行，即按照</w:t>
      </w:r>
      <w:r w:rsidR="00FF60A2">
        <w:rPr>
          <w:rFonts w:ascii="Times New Roman" w:hAnsi="Times New Roman" w:hint="eastAsia"/>
          <w:sz w:val="24"/>
          <w:szCs w:val="24"/>
        </w:rPr>
        <w:t>耕地、</w:t>
      </w:r>
      <w:r w:rsidR="005F7997">
        <w:rPr>
          <w:rFonts w:ascii="Times New Roman" w:hAnsi="Times New Roman" w:hint="eastAsia"/>
          <w:sz w:val="24"/>
          <w:szCs w:val="24"/>
        </w:rPr>
        <w:t>园地</w:t>
      </w:r>
      <w:r w:rsidR="005E3894" w:rsidRPr="00685292">
        <w:rPr>
          <w:rFonts w:ascii="Times New Roman" w:hAnsi="Times New Roman" w:hint="eastAsia"/>
          <w:sz w:val="24"/>
          <w:szCs w:val="24"/>
        </w:rPr>
        <w:t>23.25</w:t>
      </w:r>
      <w:r w:rsidRPr="00685292">
        <w:rPr>
          <w:rFonts w:ascii="Times New Roman" w:hAnsi="Times New Roman" w:hint="eastAsia"/>
          <w:sz w:val="24"/>
          <w:szCs w:val="24"/>
        </w:rPr>
        <w:t>万元</w:t>
      </w:r>
      <w:r w:rsidRPr="00685292">
        <w:rPr>
          <w:rFonts w:ascii="Times New Roman" w:hAnsi="Times New Roman" w:hint="eastAsia"/>
          <w:sz w:val="24"/>
          <w:szCs w:val="24"/>
        </w:rPr>
        <w:t>/</w:t>
      </w:r>
      <w:r w:rsidR="0004249E" w:rsidRPr="00685292">
        <w:rPr>
          <w:rFonts w:ascii="Times New Roman" w:hAnsi="Times New Roman" w:hint="eastAsia"/>
          <w:sz w:val="24"/>
          <w:szCs w:val="24"/>
        </w:rPr>
        <w:t>公顷</w:t>
      </w:r>
      <w:r w:rsidR="00BF64E8" w:rsidRPr="00685292">
        <w:rPr>
          <w:rFonts w:ascii="Times New Roman" w:hAnsi="Times New Roman" w:hint="eastAsia"/>
          <w:sz w:val="24"/>
          <w:szCs w:val="24"/>
        </w:rPr>
        <w:t>标准补偿给包干统筹，</w:t>
      </w:r>
      <w:r w:rsidRPr="00685292">
        <w:rPr>
          <w:rFonts w:ascii="Times New Roman" w:hAnsi="Times New Roman" w:hint="eastAsia"/>
          <w:sz w:val="24"/>
          <w:szCs w:val="24"/>
        </w:rPr>
        <w:t>据实补偿给相应的所有权人，青苗和地上附着物补偿费</w:t>
      </w:r>
      <w:r w:rsidR="00FD61A0" w:rsidRPr="00003FAE">
        <w:rPr>
          <w:rFonts w:ascii="Times New Roman" w:hAnsi="Times New Roman" w:hint="eastAsia"/>
          <w:sz w:val="24"/>
          <w:szCs w:val="24"/>
        </w:rPr>
        <w:t>港口</w:t>
      </w:r>
      <w:r w:rsidRPr="00685292">
        <w:rPr>
          <w:rFonts w:ascii="Times New Roman" w:hAnsi="Times New Roman" w:hint="eastAsia"/>
          <w:sz w:val="24"/>
          <w:szCs w:val="24"/>
        </w:rPr>
        <w:t>村</w:t>
      </w:r>
      <w:r w:rsidR="00FF60A2">
        <w:rPr>
          <w:rFonts w:ascii="Times New Roman" w:hAnsi="Times New Roman" w:hint="eastAsia"/>
          <w:sz w:val="24"/>
          <w:szCs w:val="24"/>
        </w:rPr>
        <w:t>8.56995</w:t>
      </w:r>
      <w:r w:rsidRPr="00685292">
        <w:rPr>
          <w:rFonts w:ascii="Times New Roman" w:hAnsi="Times New Roman" w:hint="eastAsia"/>
          <w:sz w:val="24"/>
          <w:szCs w:val="24"/>
        </w:rPr>
        <w:t>万元</w:t>
      </w:r>
      <w:r w:rsidR="00235411" w:rsidRPr="00685292">
        <w:rPr>
          <w:rFonts w:ascii="Times New Roman" w:hAnsi="Times New Roman" w:hint="eastAsia"/>
          <w:sz w:val="24"/>
          <w:szCs w:val="24"/>
        </w:rPr>
        <w:t>人民币</w:t>
      </w:r>
      <w:r w:rsidRPr="00685292">
        <w:rPr>
          <w:rFonts w:ascii="Times New Roman" w:hAnsi="Times New Roman" w:hint="eastAsia"/>
          <w:sz w:val="24"/>
          <w:szCs w:val="24"/>
        </w:rPr>
        <w:t>。</w:t>
      </w:r>
    </w:p>
    <w:p w:rsidR="005D13B1" w:rsidRPr="00685292" w:rsidRDefault="002C73FB">
      <w:pPr>
        <w:spacing w:line="600" w:lineRule="exact"/>
        <w:ind w:firstLineChars="221" w:firstLine="530"/>
        <w:rPr>
          <w:rFonts w:ascii="Times New Roman" w:hAnsi="Times New Roman"/>
          <w:sz w:val="24"/>
          <w:szCs w:val="24"/>
        </w:rPr>
      </w:pPr>
      <w:r w:rsidRPr="00685292">
        <w:rPr>
          <w:rFonts w:ascii="Times New Roman" w:hAnsi="Times New Roman" w:hint="eastAsia"/>
          <w:sz w:val="24"/>
          <w:szCs w:val="24"/>
        </w:rPr>
        <w:t>以上合计，征收补偿费金额为人民币</w:t>
      </w:r>
      <w:r w:rsidR="00FF60A2">
        <w:rPr>
          <w:rFonts w:ascii="Times New Roman" w:hAnsi="Times New Roman" w:hint="eastAsia"/>
          <w:sz w:val="24"/>
          <w:szCs w:val="24"/>
        </w:rPr>
        <w:t>48.93165</w:t>
      </w:r>
      <w:r w:rsidRPr="00685292">
        <w:rPr>
          <w:rFonts w:ascii="Times New Roman" w:hAnsi="Times New Roman" w:hint="eastAsia"/>
          <w:sz w:val="24"/>
          <w:szCs w:val="24"/>
        </w:rPr>
        <w:t>万元（大写：</w:t>
      </w:r>
      <w:proofErr w:type="gramStart"/>
      <w:r w:rsidR="00FF60A2" w:rsidRPr="00FF60A2">
        <w:rPr>
          <w:rFonts w:ascii="Times New Roman" w:hAnsi="Times New Roman" w:hint="eastAsia"/>
          <w:sz w:val="24"/>
          <w:szCs w:val="24"/>
        </w:rPr>
        <w:t>肆拾捌万玖仟叁佰壹拾陆</w:t>
      </w:r>
      <w:proofErr w:type="gramEnd"/>
      <w:r w:rsidR="00FF60A2" w:rsidRPr="00FF60A2">
        <w:rPr>
          <w:rFonts w:ascii="Times New Roman" w:hAnsi="Times New Roman" w:hint="eastAsia"/>
          <w:sz w:val="24"/>
          <w:szCs w:val="24"/>
        </w:rPr>
        <w:t>元伍角</w:t>
      </w:r>
      <w:r w:rsidRPr="00685292">
        <w:rPr>
          <w:rFonts w:ascii="Times New Roman" w:hAnsi="Times New Roman" w:hint="eastAsia"/>
          <w:sz w:val="24"/>
          <w:szCs w:val="24"/>
        </w:rPr>
        <w:t>）。</w:t>
      </w:r>
    </w:p>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sz w:val="24"/>
          <w:szCs w:val="24"/>
        </w:rPr>
        <w:t>3.</w:t>
      </w:r>
      <w:r w:rsidRPr="00685292">
        <w:rPr>
          <w:rFonts w:ascii="Times New Roman" w:hAnsi="Times New Roman"/>
          <w:sz w:val="24"/>
          <w:szCs w:val="24"/>
        </w:rPr>
        <w:t>社保安置。</w:t>
      </w:r>
      <w:r w:rsidRPr="00685292">
        <w:rPr>
          <w:rFonts w:ascii="Times New Roman" w:hAnsi="Times New Roman" w:hint="eastAsia"/>
          <w:sz w:val="24"/>
          <w:szCs w:val="24"/>
        </w:rPr>
        <w:t>本次征地中</w:t>
      </w:r>
      <w:r w:rsidRPr="00685292">
        <w:rPr>
          <w:rFonts w:ascii="Times New Roman" w:hAnsi="Times New Roman"/>
          <w:sz w:val="24"/>
          <w:szCs w:val="24"/>
        </w:rPr>
        <w:t>参加被征地农民基本生活保障人数共</w:t>
      </w:r>
      <w:r w:rsidRPr="00685292">
        <w:rPr>
          <w:rFonts w:ascii="Times New Roman" w:hAnsi="Times New Roman"/>
          <w:sz w:val="24"/>
          <w:szCs w:val="24"/>
          <w:u w:val="single"/>
        </w:rPr>
        <w:t xml:space="preserve"> </w:t>
      </w:r>
      <w:r w:rsidR="0096029B">
        <w:rPr>
          <w:rFonts w:ascii="Times New Roman" w:hAnsi="Times New Roman" w:hint="eastAsia"/>
          <w:sz w:val="24"/>
          <w:szCs w:val="24"/>
          <w:u w:val="single"/>
        </w:rPr>
        <w:t xml:space="preserve"> 6</w:t>
      </w:r>
      <w:r w:rsidRPr="00685292">
        <w:rPr>
          <w:rFonts w:ascii="Times New Roman" w:hAnsi="Times New Roman"/>
          <w:sz w:val="24"/>
          <w:szCs w:val="24"/>
          <w:u w:val="single"/>
        </w:rPr>
        <w:t xml:space="preserve">  </w:t>
      </w:r>
      <w:r w:rsidRPr="00685292">
        <w:rPr>
          <w:rFonts w:ascii="Times New Roman" w:hAnsi="Times New Roman"/>
          <w:sz w:val="24"/>
          <w:szCs w:val="24"/>
        </w:rPr>
        <w:t>人，</w:t>
      </w:r>
      <w:r w:rsidRPr="00685292">
        <w:rPr>
          <w:rFonts w:ascii="Times New Roman" w:hAnsi="Times New Roman" w:hint="eastAsia"/>
          <w:sz w:val="24"/>
          <w:szCs w:val="24"/>
        </w:rPr>
        <w:t>其中</w:t>
      </w:r>
      <w:r w:rsidR="00AC0CB3" w:rsidRPr="0096029B">
        <w:rPr>
          <w:rFonts w:ascii="Times New Roman" w:hAnsi="Times New Roman" w:hint="eastAsia"/>
          <w:sz w:val="24"/>
          <w:szCs w:val="24"/>
        </w:rPr>
        <w:t>港口</w:t>
      </w:r>
      <w:r w:rsidR="00ED4FC7" w:rsidRPr="0096029B">
        <w:rPr>
          <w:rFonts w:ascii="Times New Roman" w:hAnsi="Times New Roman" w:hint="eastAsia"/>
          <w:sz w:val="24"/>
          <w:szCs w:val="24"/>
        </w:rPr>
        <w:t>村</w:t>
      </w:r>
      <w:r w:rsidR="0028437B" w:rsidRPr="0096029B">
        <w:rPr>
          <w:rFonts w:ascii="Times New Roman" w:hAnsi="Times New Roman" w:hint="eastAsia"/>
          <w:sz w:val="24"/>
          <w:szCs w:val="24"/>
          <w:u w:val="single"/>
        </w:rPr>
        <w:t xml:space="preserve"> </w:t>
      </w:r>
      <w:r w:rsidR="00C93568" w:rsidRPr="0096029B">
        <w:rPr>
          <w:rFonts w:ascii="Times New Roman" w:hAnsi="Times New Roman" w:hint="eastAsia"/>
          <w:sz w:val="24"/>
          <w:szCs w:val="24"/>
          <w:u w:val="single"/>
        </w:rPr>
        <w:t xml:space="preserve"> </w:t>
      </w:r>
      <w:r w:rsidR="0096029B" w:rsidRPr="0096029B">
        <w:rPr>
          <w:rFonts w:ascii="Times New Roman" w:hAnsi="Times New Roman" w:hint="eastAsia"/>
          <w:sz w:val="24"/>
          <w:szCs w:val="24"/>
          <w:u w:val="single"/>
        </w:rPr>
        <w:t>6</w:t>
      </w:r>
      <w:r w:rsidR="0028437B" w:rsidRPr="0096029B">
        <w:rPr>
          <w:rFonts w:ascii="Times New Roman" w:hAnsi="Times New Roman" w:hint="eastAsia"/>
          <w:sz w:val="24"/>
          <w:szCs w:val="24"/>
          <w:u w:val="single"/>
        </w:rPr>
        <w:t xml:space="preserve">   </w:t>
      </w:r>
      <w:r w:rsidR="0028437B" w:rsidRPr="0096029B">
        <w:rPr>
          <w:rFonts w:ascii="Times New Roman" w:hAnsi="Times New Roman" w:hint="eastAsia"/>
          <w:sz w:val="24"/>
          <w:szCs w:val="24"/>
        </w:rPr>
        <w:t>人，</w:t>
      </w:r>
      <w:r w:rsidRPr="0096029B">
        <w:rPr>
          <w:rFonts w:ascii="Times New Roman" w:hAnsi="Times New Roman"/>
          <w:sz w:val="24"/>
          <w:szCs w:val="24"/>
        </w:rPr>
        <w:t>被征地</w:t>
      </w:r>
      <w:r w:rsidRPr="00685292">
        <w:rPr>
          <w:rFonts w:ascii="Times New Roman" w:hAnsi="Times New Roman"/>
          <w:sz w:val="24"/>
          <w:szCs w:val="24"/>
        </w:rPr>
        <w:t>单位应按有关规定确认具体参保人数和名单，并办理相关手续。</w:t>
      </w:r>
    </w:p>
    <w:p w:rsidR="005D13B1" w:rsidRPr="00685292" w:rsidRDefault="002C73FB">
      <w:pPr>
        <w:spacing w:line="420" w:lineRule="exact"/>
        <w:ind w:firstLine="435"/>
        <w:rPr>
          <w:rFonts w:ascii="Times New Roman" w:hAnsi="Times New Roman"/>
          <w:sz w:val="24"/>
          <w:szCs w:val="24"/>
        </w:rPr>
      </w:pPr>
      <w:r w:rsidRPr="00685292">
        <w:rPr>
          <w:rFonts w:ascii="Times New Roman" w:hAnsi="Times New Roman"/>
          <w:sz w:val="24"/>
          <w:szCs w:val="24"/>
        </w:rPr>
        <w:t>4.</w:t>
      </w:r>
      <w:r w:rsidRPr="00685292">
        <w:rPr>
          <w:rFonts w:ascii="Times New Roman" w:hAnsi="Times New Roman"/>
          <w:sz w:val="24"/>
          <w:szCs w:val="24"/>
        </w:rPr>
        <w:t>鼓励被征地农民按照</w:t>
      </w:r>
      <w:r w:rsidRPr="00685292">
        <w:rPr>
          <w:rFonts w:ascii="Times New Roman" w:hAnsi="Times New Roman" w:hint="eastAsia"/>
          <w:sz w:val="24"/>
          <w:szCs w:val="24"/>
        </w:rPr>
        <w:t>市</w:t>
      </w:r>
      <w:r w:rsidRPr="00685292">
        <w:rPr>
          <w:rFonts w:ascii="Times New Roman" w:hAnsi="Times New Roman"/>
          <w:sz w:val="24"/>
          <w:szCs w:val="24"/>
        </w:rPr>
        <w:t>有关规定参加就业培训。</w:t>
      </w:r>
    </w:p>
    <w:p w:rsidR="00197A5E" w:rsidRDefault="008D3C1C" w:rsidP="00197A5E">
      <w:pPr>
        <w:spacing w:line="420" w:lineRule="exact"/>
        <w:ind w:leftChars="67" w:left="214" w:firstLineChars="106" w:firstLine="255"/>
        <w:rPr>
          <w:rFonts w:ascii="Times New Roman" w:hAnsi="Times New Roman"/>
          <w:sz w:val="24"/>
          <w:szCs w:val="24"/>
        </w:rPr>
      </w:pPr>
      <w:r w:rsidRPr="00685292">
        <w:rPr>
          <w:rFonts w:ascii="Times New Roman" w:hAnsi="Times New Roman"/>
          <w:b/>
          <w:bCs/>
          <w:sz w:val="24"/>
          <w:szCs w:val="24"/>
        </w:rPr>
        <w:lastRenderedPageBreak/>
        <w:t>三、</w:t>
      </w:r>
      <w:r w:rsidR="00197A5E" w:rsidRPr="00685292">
        <w:rPr>
          <w:rFonts w:ascii="Times New Roman" w:hAnsi="Times New Roman"/>
          <w:sz w:val="24"/>
          <w:szCs w:val="24"/>
        </w:rPr>
        <w:t>土地征收经批准后，由</w:t>
      </w:r>
      <w:r w:rsidR="00197A5E" w:rsidRPr="00685292">
        <w:rPr>
          <w:rFonts w:ascii="Times New Roman" w:hAnsi="Times New Roman" w:hint="eastAsia"/>
          <w:sz w:val="24"/>
          <w:szCs w:val="24"/>
        </w:rPr>
        <w:t>丽水</w:t>
      </w:r>
      <w:r w:rsidR="00197A5E" w:rsidRPr="00685292">
        <w:rPr>
          <w:rFonts w:ascii="Times New Roman" w:hAnsi="Times New Roman"/>
          <w:sz w:val="24"/>
          <w:szCs w:val="24"/>
        </w:rPr>
        <w:t>市人民政府按方案内容组织实施。</w:t>
      </w:r>
    </w:p>
    <w:p w:rsidR="007C16BB" w:rsidRDefault="007C16BB" w:rsidP="007C16BB">
      <w:pPr>
        <w:spacing w:line="420" w:lineRule="exact"/>
        <w:ind w:leftChars="67" w:left="214" w:firstLineChars="106" w:firstLine="254"/>
        <w:rPr>
          <w:rFonts w:ascii="Times New Roman" w:hAnsi="Times New Roman"/>
          <w:sz w:val="24"/>
          <w:szCs w:val="24"/>
        </w:rPr>
      </w:pPr>
    </w:p>
    <w:p w:rsidR="007C16BB" w:rsidRPr="00685292" w:rsidRDefault="007C16BB" w:rsidP="007C16BB">
      <w:pPr>
        <w:spacing w:line="420" w:lineRule="exact"/>
        <w:ind w:leftChars="67" w:left="214" w:firstLineChars="106" w:firstLine="254"/>
        <w:rPr>
          <w:rFonts w:ascii="Times New Roman" w:hAnsi="Times New Roman"/>
          <w:sz w:val="24"/>
          <w:szCs w:val="24"/>
        </w:rPr>
      </w:pPr>
    </w:p>
    <w:p w:rsidR="00197A5E" w:rsidRDefault="00197A5E" w:rsidP="00197A5E">
      <w:pPr>
        <w:spacing w:line="420" w:lineRule="exact"/>
        <w:ind w:firstLine="437"/>
        <w:rPr>
          <w:rFonts w:ascii="Times New Roman" w:hAnsi="Times New Roman"/>
          <w:sz w:val="24"/>
          <w:szCs w:val="24"/>
        </w:rPr>
      </w:pPr>
    </w:p>
    <w:p w:rsidR="007C16BB" w:rsidRDefault="007C16BB" w:rsidP="00197A5E">
      <w:pPr>
        <w:spacing w:line="420" w:lineRule="exact"/>
        <w:ind w:firstLine="437"/>
        <w:rPr>
          <w:rFonts w:ascii="Times New Roman" w:hAnsi="Times New Roman"/>
          <w:sz w:val="24"/>
          <w:szCs w:val="24"/>
        </w:rPr>
      </w:pPr>
    </w:p>
    <w:p w:rsidR="007C16BB" w:rsidRDefault="007C16BB" w:rsidP="007C16BB">
      <w:pPr>
        <w:tabs>
          <w:tab w:val="left" w:pos="7040"/>
        </w:tabs>
        <w:wordWrap w:val="0"/>
        <w:spacing w:line="400" w:lineRule="exact"/>
        <w:jc w:val="cente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w:t>
      </w:r>
      <w:r>
        <w:rPr>
          <w:rFonts w:ascii="Times New Roman" w:hAnsi="Times New Roman"/>
          <w:sz w:val="24"/>
          <w:szCs w:val="24"/>
        </w:rPr>
        <w:t>市人民政府</w:t>
      </w:r>
    </w:p>
    <w:p w:rsidR="007C16BB" w:rsidRDefault="007C16BB" w:rsidP="007C16BB">
      <w:pPr>
        <w:spacing w:line="400" w:lineRule="exact"/>
        <w:ind w:right="600" w:firstLineChars="2300" w:firstLine="5520"/>
        <w:rPr>
          <w:rFonts w:ascii="Times New Roman" w:hAnsi="Times New Roman"/>
          <w:sz w:val="24"/>
          <w:szCs w:val="24"/>
        </w:rPr>
      </w:pPr>
      <w:r>
        <w:rPr>
          <w:rFonts w:ascii="Times New Roman" w:hAnsi="Times New Roman" w:hint="eastAsia"/>
          <w:sz w:val="24"/>
          <w:szCs w:val="24"/>
        </w:rPr>
        <w:t>2021</w:t>
      </w:r>
      <w:r>
        <w:rPr>
          <w:rFonts w:ascii="Times New Roman" w:hAnsi="Times New Roman"/>
          <w:sz w:val="24"/>
          <w:szCs w:val="24"/>
        </w:rPr>
        <w:t>年</w:t>
      </w:r>
      <w:r>
        <w:rPr>
          <w:rFonts w:ascii="Times New Roman" w:hAnsi="Times New Roman" w:hint="eastAsia"/>
          <w:sz w:val="24"/>
          <w:szCs w:val="24"/>
        </w:rPr>
        <w:t xml:space="preserve"> </w:t>
      </w:r>
      <w:r w:rsidR="00580325">
        <w:rPr>
          <w:rFonts w:ascii="Times New Roman" w:hAnsi="Times New Roman" w:hint="eastAsia"/>
          <w:sz w:val="24"/>
          <w:szCs w:val="24"/>
        </w:rPr>
        <w:t>9</w:t>
      </w:r>
      <w:bookmarkStart w:id="0" w:name="_GoBack"/>
      <w:bookmarkEnd w:id="0"/>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sectPr w:rsidR="007C16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95" w:rsidRDefault="00F11095" w:rsidP="00A63639">
      <w:r>
        <w:separator/>
      </w:r>
    </w:p>
  </w:endnote>
  <w:endnote w:type="continuationSeparator" w:id="0">
    <w:p w:rsidR="00F11095" w:rsidRDefault="00F11095" w:rsidP="00A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95" w:rsidRDefault="00F11095" w:rsidP="00A63639">
      <w:r>
        <w:separator/>
      </w:r>
    </w:p>
  </w:footnote>
  <w:footnote w:type="continuationSeparator" w:id="0">
    <w:p w:rsidR="00F11095" w:rsidRDefault="00F11095" w:rsidP="00A6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4249E"/>
    <w:rsid w:val="000432FC"/>
    <w:rsid w:val="000D6E1D"/>
    <w:rsid w:val="00113A45"/>
    <w:rsid w:val="0017258B"/>
    <w:rsid w:val="00195666"/>
    <w:rsid w:val="00197A5E"/>
    <w:rsid w:val="001B2243"/>
    <w:rsid w:val="001D4AF5"/>
    <w:rsid w:val="001F6FF1"/>
    <w:rsid w:val="00222AB1"/>
    <w:rsid w:val="00235411"/>
    <w:rsid w:val="00274672"/>
    <w:rsid w:val="0028437B"/>
    <w:rsid w:val="00297D99"/>
    <w:rsid w:val="002A779A"/>
    <w:rsid w:val="002C73FB"/>
    <w:rsid w:val="00376B70"/>
    <w:rsid w:val="003A36B2"/>
    <w:rsid w:val="003F203C"/>
    <w:rsid w:val="00470E1B"/>
    <w:rsid w:val="004B4AB5"/>
    <w:rsid w:val="004B4D11"/>
    <w:rsid w:val="004C1849"/>
    <w:rsid w:val="00521558"/>
    <w:rsid w:val="00567EE0"/>
    <w:rsid w:val="00580325"/>
    <w:rsid w:val="005816B0"/>
    <w:rsid w:val="005A1326"/>
    <w:rsid w:val="005D13B1"/>
    <w:rsid w:val="005E3894"/>
    <w:rsid w:val="005F56A4"/>
    <w:rsid w:val="005F7997"/>
    <w:rsid w:val="00685292"/>
    <w:rsid w:val="006B52E6"/>
    <w:rsid w:val="006B757C"/>
    <w:rsid w:val="006C4C9A"/>
    <w:rsid w:val="006D7A11"/>
    <w:rsid w:val="006E1F34"/>
    <w:rsid w:val="0070053D"/>
    <w:rsid w:val="0074281A"/>
    <w:rsid w:val="0075331B"/>
    <w:rsid w:val="00785A2C"/>
    <w:rsid w:val="007C16BB"/>
    <w:rsid w:val="00882DCF"/>
    <w:rsid w:val="008A5A31"/>
    <w:rsid w:val="008D3C1C"/>
    <w:rsid w:val="0090447E"/>
    <w:rsid w:val="0093387B"/>
    <w:rsid w:val="00944645"/>
    <w:rsid w:val="0096029B"/>
    <w:rsid w:val="00984F96"/>
    <w:rsid w:val="00986EF3"/>
    <w:rsid w:val="0098707F"/>
    <w:rsid w:val="009A0F6F"/>
    <w:rsid w:val="009B6D68"/>
    <w:rsid w:val="009E3EE0"/>
    <w:rsid w:val="00A13FB3"/>
    <w:rsid w:val="00A378C7"/>
    <w:rsid w:val="00A424FD"/>
    <w:rsid w:val="00A63639"/>
    <w:rsid w:val="00A66E53"/>
    <w:rsid w:val="00A96B81"/>
    <w:rsid w:val="00AC0CB3"/>
    <w:rsid w:val="00AD4374"/>
    <w:rsid w:val="00AF50A4"/>
    <w:rsid w:val="00B24F22"/>
    <w:rsid w:val="00B87464"/>
    <w:rsid w:val="00BF64E8"/>
    <w:rsid w:val="00C93568"/>
    <w:rsid w:val="00CA210D"/>
    <w:rsid w:val="00CA3C55"/>
    <w:rsid w:val="00CD4D2B"/>
    <w:rsid w:val="00D31CDD"/>
    <w:rsid w:val="00D67BB9"/>
    <w:rsid w:val="00DF3F82"/>
    <w:rsid w:val="00E13769"/>
    <w:rsid w:val="00E1451A"/>
    <w:rsid w:val="00E4459A"/>
    <w:rsid w:val="00E50D40"/>
    <w:rsid w:val="00E6717F"/>
    <w:rsid w:val="00ED1BEF"/>
    <w:rsid w:val="00ED4FC7"/>
    <w:rsid w:val="00F11095"/>
    <w:rsid w:val="00F11589"/>
    <w:rsid w:val="00F50112"/>
    <w:rsid w:val="00FD61A0"/>
    <w:rsid w:val="00FF60A2"/>
    <w:rsid w:val="05722F06"/>
    <w:rsid w:val="07F272F0"/>
    <w:rsid w:val="28101845"/>
    <w:rsid w:val="290C613B"/>
    <w:rsid w:val="375820C3"/>
    <w:rsid w:val="3B484345"/>
    <w:rsid w:val="57505E5D"/>
    <w:rsid w:val="758A0F5C"/>
    <w:rsid w:val="781C5058"/>
    <w:rsid w:val="7AA5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127</Words>
  <Characters>724</Characters>
  <Application>Microsoft Office Word</Application>
  <DocSecurity>0</DocSecurity>
  <Lines>6</Lines>
  <Paragraphs>1</Paragraphs>
  <ScaleCrop>false</ScaleCrop>
  <Company>微软中国</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59</cp:revision>
  <cp:lastPrinted>2021-06-29T03:33:00Z</cp:lastPrinted>
  <dcterms:created xsi:type="dcterms:W3CDTF">2020-11-18T12:58:00Z</dcterms:created>
  <dcterms:modified xsi:type="dcterms:W3CDTF">2021-08-31T11:24:00Z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