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B7" w:rsidRDefault="00366D87">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776EB7" w:rsidRDefault="00366D87">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〔2022〕       号</w:t>
      </w:r>
    </w:p>
    <w:p w:rsidR="00776EB7" w:rsidRDefault="00366D87">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776EB7" w:rsidRDefault="00366D87" w:rsidP="00366D87">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776EB7" w:rsidRDefault="00366D87">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Pr>
          <w:rFonts w:ascii="Times New Roman" w:hAnsi="Times New Roman" w:hint="eastAsia"/>
          <w:sz w:val="24"/>
          <w:szCs w:val="24"/>
        </w:rPr>
        <w:t>莲都</w:t>
      </w:r>
      <w:proofErr w:type="gramEnd"/>
      <w:r>
        <w:rPr>
          <w:rFonts w:ascii="Times New Roman" w:hAnsi="Times New Roman" w:hint="eastAsia"/>
          <w:sz w:val="24"/>
          <w:szCs w:val="24"/>
        </w:rPr>
        <w:t>区碧湖镇</w:t>
      </w:r>
      <w:r>
        <w:rPr>
          <w:rFonts w:ascii="Times New Roman" w:hAnsi="Times New Roman" w:hint="eastAsia"/>
          <w:sz w:val="24"/>
          <w:szCs w:val="24"/>
        </w:rPr>
        <w:t>2022</w:t>
      </w: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）号地块（</w:t>
      </w:r>
      <w:proofErr w:type="gramStart"/>
      <w:r>
        <w:rPr>
          <w:rFonts w:ascii="Times New Roman" w:hAnsi="Times New Roman" w:hint="eastAsia"/>
          <w:sz w:val="24"/>
          <w:szCs w:val="24"/>
        </w:rPr>
        <w:t>莲都区</w:t>
      </w:r>
      <w:proofErr w:type="gramEnd"/>
      <w:r>
        <w:rPr>
          <w:rFonts w:ascii="Times New Roman" w:hAnsi="Times New Roman" w:hint="eastAsia"/>
          <w:sz w:val="24"/>
          <w:szCs w:val="24"/>
        </w:rPr>
        <w:t>碧湖镇垃圾中转站建设项目）建设</w:t>
      </w:r>
      <w:r>
        <w:rPr>
          <w:rFonts w:ascii="Times New Roman" w:hAnsi="Times New Roman"/>
          <w:sz w:val="24"/>
          <w:szCs w:val="24"/>
        </w:rPr>
        <w:t>需要，需征收</w:t>
      </w:r>
      <w:r>
        <w:rPr>
          <w:rFonts w:ascii="Times New Roman" w:hAnsi="Times New Roman" w:hint="eastAsia"/>
          <w:sz w:val="24"/>
          <w:szCs w:val="24"/>
        </w:rPr>
        <w:t>碧湖镇上赵村</w:t>
      </w:r>
      <w:r>
        <w:rPr>
          <w:rFonts w:ascii="Times New Roman" w:hAnsi="Times New Roman"/>
          <w:sz w:val="24"/>
          <w:szCs w:val="24"/>
        </w:rPr>
        <w:t>农民集体所有土地</w:t>
      </w:r>
      <w:r>
        <w:rPr>
          <w:rFonts w:ascii="Times New Roman" w:hAnsi="Times New Roman" w:hint="eastAsia"/>
          <w:sz w:val="24"/>
          <w:szCs w:val="24"/>
        </w:rPr>
        <w:t>0.6897</w:t>
      </w:r>
      <w:r>
        <w:rPr>
          <w:rFonts w:ascii="Times New Roman" w:hAnsi="Times New Roman" w:hint="eastAsia"/>
          <w:sz w:val="24"/>
          <w:szCs w:val="24"/>
        </w:rPr>
        <w:t>公顷（</w:t>
      </w:r>
      <w:r>
        <w:rPr>
          <w:rFonts w:ascii="Times New Roman" w:hAnsi="Times New Roman" w:hint="eastAsia"/>
          <w:sz w:val="24"/>
          <w:szCs w:val="24"/>
        </w:rPr>
        <w:t>10.3455</w:t>
      </w:r>
      <w:r>
        <w:rPr>
          <w:rFonts w:ascii="Times New Roman" w:hAnsi="Times New Roman" w:hint="eastAsia"/>
          <w:sz w:val="24"/>
          <w:szCs w:val="24"/>
        </w:rPr>
        <w:t>亩），</w:t>
      </w:r>
      <w:r>
        <w:rPr>
          <w:rFonts w:ascii="Times New Roman" w:hAnsi="Times New Roman"/>
          <w:sz w:val="24"/>
          <w:szCs w:val="24"/>
        </w:rPr>
        <w:t>其中</w:t>
      </w:r>
      <w:r>
        <w:rPr>
          <w:rFonts w:ascii="Times New Roman" w:hAnsi="Times New Roman" w:hint="eastAsia"/>
          <w:sz w:val="24"/>
          <w:szCs w:val="24"/>
        </w:rPr>
        <w:t>上赵村耕地</w:t>
      </w:r>
      <w:r>
        <w:rPr>
          <w:rFonts w:ascii="Times New Roman" w:hAnsi="Times New Roman" w:hint="eastAsia"/>
          <w:sz w:val="24"/>
          <w:szCs w:val="24"/>
        </w:rPr>
        <w:t>0.1797</w:t>
      </w:r>
      <w:r>
        <w:rPr>
          <w:rFonts w:ascii="Times New Roman" w:hAnsi="Times New Roman" w:hint="eastAsia"/>
          <w:sz w:val="24"/>
          <w:szCs w:val="24"/>
        </w:rPr>
        <w:t>公顷，园地</w:t>
      </w:r>
      <w:r>
        <w:rPr>
          <w:rFonts w:ascii="Times New Roman" w:hAnsi="Times New Roman" w:hint="eastAsia"/>
          <w:sz w:val="24"/>
          <w:szCs w:val="24"/>
        </w:rPr>
        <w:t>0.48</w:t>
      </w:r>
      <w:r>
        <w:rPr>
          <w:rFonts w:ascii="Times New Roman" w:hAnsi="Times New Roman" w:hint="eastAsia"/>
          <w:sz w:val="24"/>
          <w:szCs w:val="24"/>
        </w:rPr>
        <w:t>公顷，水域水利设施用地（沟渠）</w:t>
      </w:r>
      <w:r>
        <w:rPr>
          <w:rFonts w:ascii="Times New Roman" w:hAnsi="Times New Roman" w:hint="eastAsia"/>
          <w:sz w:val="24"/>
          <w:szCs w:val="24"/>
        </w:rPr>
        <w:t>0.03</w:t>
      </w:r>
      <w:r>
        <w:rPr>
          <w:rFonts w:ascii="Times New Roman" w:hAnsi="Times New Roman" w:hint="eastAsia"/>
          <w:sz w:val="24"/>
          <w:szCs w:val="24"/>
        </w:rPr>
        <w:t>公顷。</w:t>
      </w:r>
    </w:p>
    <w:p w:rsidR="00776EB7" w:rsidRDefault="00366D87" w:rsidP="00366D87">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776EB7" w:rsidRDefault="00366D87">
      <w:pPr>
        <w:spacing w:line="420" w:lineRule="exact"/>
        <w:ind w:firstLine="435"/>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征地区片综合地价包括土地补偿费和安置补助费。按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（丽政办发〔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规定的征地区片综合地价补偿标准进行补偿，具体为：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776EB7">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4"/>
                <w:szCs w:val="24"/>
              </w:rPr>
            </w:pPr>
            <w:r>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hint="eastAsia"/>
                <w:sz w:val="24"/>
                <w:szCs w:val="24"/>
                <w:u w:val="single"/>
              </w:rPr>
              <w:t>II</w:t>
            </w:r>
            <w:r>
              <w:rPr>
                <w:rFonts w:ascii="Times New Roman" w:hAnsi="Times New Roman"/>
                <w:sz w:val="24"/>
                <w:szCs w:val="24"/>
                <w:u w:val="single"/>
              </w:rPr>
              <w:t xml:space="preserve">  </w:t>
            </w:r>
            <w:r>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4"/>
                <w:szCs w:val="24"/>
              </w:rPr>
            </w:pPr>
            <w:r>
              <w:rPr>
                <w:rFonts w:ascii="Times New Roman" w:hAnsi="Times New Roman"/>
                <w:sz w:val="24"/>
                <w:szCs w:val="24"/>
              </w:rPr>
              <w:t>合计</w:t>
            </w:r>
          </w:p>
        </w:tc>
      </w:tr>
      <w:tr w:rsidR="00776EB7">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776EB7" w:rsidRDefault="00776EB7">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76EB7" w:rsidRDefault="00776EB7">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18"/>
                <w:szCs w:val="18"/>
              </w:rPr>
            </w:pPr>
            <w:r>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18"/>
                <w:szCs w:val="18"/>
              </w:rPr>
            </w:pPr>
            <w:r>
              <w:rPr>
                <w:rFonts w:ascii="Times New Roman" w:hAnsi="Times New Roman"/>
                <w:sz w:val="18"/>
                <w:szCs w:val="18"/>
              </w:rPr>
              <w:t>补偿标准</w:t>
            </w:r>
          </w:p>
          <w:p w:rsidR="00776EB7" w:rsidRDefault="00366D87">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18"/>
                <w:szCs w:val="18"/>
              </w:rPr>
            </w:pPr>
            <w:r>
              <w:rPr>
                <w:rFonts w:ascii="Times New Roman" w:hAnsi="Times New Roman"/>
                <w:sz w:val="18"/>
                <w:szCs w:val="18"/>
              </w:rPr>
              <w:t>面积</w:t>
            </w:r>
          </w:p>
          <w:p w:rsidR="00776EB7" w:rsidRDefault="00366D87">
            <w:pPr>
              <w:spacing w:line="420" w:lineRule="exact"/>
              <w:jc w:val="center"/>
              <w:rPr>
                <w:rFonts w:ascii="Times New Roman" w:hAnsi="Times New Roman"/>
                <w:sz w:val="18"/>
                <w:szCs w:val="18"/>
              </w:rPr>
            </w:pPr>
            <w:r>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776EB7">
        <w:trPr>
          <w:cantSplit/>
          <w:trHeight w:val="560"/>
        </w:trPr>
        <w:tc>
          <w:tcPr>
            <w:tcW w:w="709" w:type="dxa"/>
            <w:tcBorders>
              <w:top w:val="single" w:sz="4" w:space="0" w:color="auto"/>
              <w:left w:val="single" w:sz="4" w:space="0" w:color="auto"/>
              <w:right w:val="single" w:sz="4" w:space="0" w:color="auto"/>
            </w:tcBorders>
            <w:vAlign w:val="center"/>
          </w:tcPr>
          <w:p w:rsidR="00776EB7" w:rsidRDefault="00366D87">
            <w:pPr>
              <w:spacing w:line="420" w:lineRule="exact"/>
              <w:jc w:val="center"/>
              <w:rPr>
                <w:rFonts w:ascii="Times New Roman" w:hAnsi="Times New Roman"/>
                <w:sz w:val="18"/>
                <w:szCs w:val="18"/>
              </w:rPr>
            </w:pPr>
            <w:r>
              <w:rPr>
                <w:rFonts w:ascii="Times New Roman" w:hAnsi="Times New Roman" w:hint="eastAsia"/>
                <w:sz w:val="18"/>
                <w:szCs w:val="18"/>
              </w:rPr>
              <w:t>上赵村</w:t>
            </w:r>
          </w:p>
        </w:tc>
        <w:tc>
          <w:tcPr>
            <w:tcW w:w="1620" w:type="dxa"/>
            <w:tcBorders>
              <w:top w:val="single" w:sz="4" w:space="0" w:color="auto"/>
              <w:left w:val="single" w:sz="4" w:space="0" w:color="auto"/>
              <w:bottom w:val="single" w:sz="4" w:space="0" w:color="auto"/>
              <w:right w:val="single" w:sz="4" w:space="0" w:color="auto"/>
            </w:tcBorders>
          </w:tcPr>
          <w:p w:rsidR="00776EB7" w:rsidRDefault="00366D87">
            <w:pPr>
              <w:spacing w:line="420" w:lineRule="exact"/>
              <w:jc w:val="center"/>
              <w:rPr>
                <w:rFonts w:ascii="Times New Roman" w:hAnsi="Times New Roman"/>
                <w:sz w:val="18"/>
                <w:szCs w:val="18"/>
              </w:rPr>
            </w:pPr>
            <w:r>
              <w:rPr>
                <w:rFonts w:ascii="Times New Roman" w:hAnsi="Times New Roman" w:hint="eastAsia"/>
                <w:sz w:val="18"/>
                <w:szCs w:val="18"/>
              </w:rPr>
              <w:t>农用地〔耕地、园地、水域水利设施用地（沟渠））</w:t>
            </w:r>
          </w:p>
        </w:tc>
        <w:tc>
          <w:tcPr>
            <w:tcW w:w="1499"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1"/>
                <w:szCs w:val="21"/>
              </w:rPr>
            </w:pPr>
            <w:r>
              <w:rPr>
                <w:rFonts w:ascii="Times New Roman" w:hAnsi="Times New Roman" w:hint="eastAsia"/>
                <w:sz w:val="21"/>
                <w:szCs w:val="21"/>
              </w:rPr>
              <w:t>0.6897</w:t>
            </w:r>
          </w:p>
        </w:tc>
        <w:tc>
          <w:tcPr>
            <w:tcW w:w="1843"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1"/>
                <w:szCs w:val="21"/>
              </w:rPr>
            </w:pPr>
            <w:r>
              <w:rPr>
                <w:rFonts w:ascii="Times New Roman" w:hAnsi="Times New Roman" w:hint="eastAsia"/>
                <w:sz w:val="21"/>
                <w:szCs w:val="21"/>
              </w:rPr>
              <w:t>0.6897</w:t>
            </w:r>
          </w:p>
        </w:tc>
        <w:tc>
          <w:tcPr>
            <w:tcW w:w="2268"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1"/>
                <w:szCs w:val="21"/>
              </w:rPr>
            </w:pPr>
            <w:r>
              <w:rPr>
                <w:rFonts w:ascii="Times New Roman" w:hAnsi="Times New Roman" w:hint="eastAsia"/>
                <w:sz w:val="21"/>
                <w:szCs w:val="21"/>
              </w:rPr>
              <w:t>75.52215</w:t>
            </w:r>
          </w:p>
        </w:tc>
      </w:tr>
      <w:tr w:rsidR="00776EB7">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776EB7" w:rsidRDefault="00366D87">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1"/>
                <w:szCs w:val="21"/>
              </w:rPr>
            </w:pPr>
            <w:r>
              <w:rPr>
                <w:rFonts w:ascii="Times New Roman" w:hAnsi="Times New Roman" w:hint="eastAsia"/>
                <w:sz w:val="21"/>
                <w:szCs w:val="21"/>
              </w:rPr>
              <w:t>0.6897</w:t>
            </w:r>
          </w:p>
        </w:tc>
        <w:tc>
          <w:tcPr>
            <w:tcW w:w="1843"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1"/>
                <w:szCs w:val="21"/>
              </w:rPr>
            </w:pPr>
            <w:r>
              <w:rPr>
                <w:rFonts w:ascii="Times New Roman" w:hAnsi="Times New Roman" w:hint="eastAsia"/>
                <w:sz w:val="21"/>
                <w:szCs w:val="21"/>
              </w:rPr>
              <w:t>0.6897</w:t>
            </w:r>
          </w:p>
        </w:tc>
        <w:tc>
          <w:tcPr>
            <w:tcW w:w="2268" w:type="dxa"/>
            <w:tcBorders>
              <w:top w:val="single" w:sz="4" w:space="0" w:color="auto"/>
              <w:left w:val="single" w:sz="4" w:space="0" w:color="auto"/>
              <w:bottom w:val="single" w:sz="4" w:space="0" w:color="auto"/>
              <w:right w:val="single" w:sz="4" w:space="0" w:color="auto"/>
            </w:tcBorders>
            <w:vAlign w:val="center"/>
          </w:tcPr>
          <w:p w:rsidR="00776EB7" w:rsidRDefault="00366D87">
            <w:pPr>
              <w:spacing w:line="420" w:lineRule="exact"/>
              <w:jc w:val="center"/>
              <w:rPr>
                <w:rFonts w:ascii="Times New Roman" w:hAnsi="Times New Roman"/>
                <w:sz w:val="21"/>
                <w:szCs w:val="21"/>
              </w:rPr>
            </w:pPr>
            <w:r>
              <w:rPr>
                <w:rFonts w:ascii="Times New Roman" w:hAnsi="Times New Roman" w:hint="eastAsia"/>
                <w:sz w:val="21"/>
                <w:szCs w:val="21"/>
              </w:rPr>
              <w:t>75.52215</w:t>
            </w:r>
          </w:p>
        </w:tc>
      </w:tr>
    </w:tbl>
    <w:p w:rsidR="00776EB7" w:rsidRDefault="00366D87">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备注：农村宅基地征收补偿标准按（丽政办发</w:t>
      </w:r>
      <w:r>
        <w:rPr>
          <w:rFonts w:ascii="楷体" w:eastAsia="楷体" w:hAnsi="楷体" w:hint="eastAsia"/>
          <w:sz w:val="24"/>
          <w:szCs w:val="24"/>
        </w:rPr>
        <w:t>﹝2020﹞42</w:t>
      </w:r>
      <w:r>
        <w:rPr>
          <w:rFonts w:ascii="Times New Roman" w:hAnsi="Times New Roman" w:hint="eastAsia"/>
          <w:sz w:val="24"/>
          <w:szCs w:val="24"/>
        </w:rPr>
        <w:t>）号文件第六条进行结算。</w:t>
      </w:r>
    </w:p>
    <w:p w:rsidR="00776EB7" w:rsidRDefault="00366D87">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用实行包干补偿与按实补偿相结合的方式进行补偿，青苗和地上附着物实行包干补偿，现按丽政办发〔</w:t>
      </w:r>
      <w:r>
        <w:rPr>
          <w:rFonts w:ascii="Times New Roman" w:hAnsi="Times New Roman"/>
          <w:sz w:val="24"/>
          <w:szCs w:val="24"/>
        </w:rPr>
        <w:t>20</w:t>
      </w:r>
      <w:r>
        <w:rPr>
          <w:rFonts w:ascii="Times New Roman" w:hAnsi="Times New Roman" w:hint="eastAsia"/>
          <w:sz w:val="24"/>
          <w:szCs w:val="24"/>
        </w:rPr>
        <w:t>21</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rPr>
        <w:t>号文件执行，即按照耕地、园地、水域水利设施用地（沟渠）</w:t>
      </w:r>
      <w:r>
        <w:rPr>
          <w:rFonts w:ascii="Times New Roman" w:hAnsi="Times New Roman" w:hint="eastAsia"/>
          <w:sz w:val="24"/>
          <w:szCs w:val="24"/>
        </w:rPr>
        <w:t>23.25</w:t>
      </w:r>
      <w:r>
        <w:rPr>
          <w:rFonts w:ascii="Times New Roman" w:hAnsi="Times New Roman" w:hint="eastAsia"/>
          <w:sz w:val="24"/>
          <w:szCs w:val="24"/>
        </w:rPr>
        <w:t>万元</w:t>
      </w:r>
      <w:r>
        <w:rPr>
          <w:rFonts w:ascii="Times New Roman" w:hAnsi="Times New Roman" w:hint="eastAsia"/>
          <w:sz w:val="24"/>
          <w:szCs w:val="24"/>
        </w:rPr>
        <w:t>/</w:t>
      </w:r>
      <w:r>
        <w:rPr>
          <w:rFonts w:ascii="Times New Roman" w:hAnsi="Times New Roman" w:hint="eastAsia"/>
          <w:sz w:val="24"/>
          <w:szCs w:val="24"/>
        </w:rPr>
        <w:t>公顷标准补偿给包干统筹，据实补偿给相应的所有权人，青苗和地上附着物补偿费上赵村</w:t>
      </w:r>
      <w:r>
        <w:rPr>
          <w:rFonts w:ascii="Times New Roman" w:hAnsi="Times New Roman" w:hint="eastAsia"/>
          <w:sz w:val="24"/>
          <w:szCs w:val="24"/>
        </w:rPr>
        <w:t>16.035525</w:t>
      </w:r>
      <w:r>
        <w:rPr>
          <w:rFonts w:ascii="Times New Roman" w:hAnsi="Times New Roman" w:hint="eastAsia"/>
          <w:sz w:val="24"/>
          <w:szCs w:val="24"/>
        </w:rPr>
        <w:t>万元人民币。</w:t>
      </w:r>
    </w:p>
    <w:p w:rsidR="00776EB7" w:rsidRDefault="00366D87">
      <w:pPr>
        <w:spacing w:line="600" w:lineRule="exact"/>
        <w:ind w:firstLineChars="221" w:firstLine="530"/>
        <w:rPr>
          <w:rFonts w:ascii="Times New Roman" w:hAnsi="Times New Roman"/>
          <w:sz w:val="24"/>
          <w:szCs w:val="24"/>
        </w:rPr>
      </w:pPr>
      <w:r>
        <w:rPr>
          <w:rFonts w:ascii="Times New Roman" w:hAnsi="Times New Roman" w:hint="eastAsia"/>
          <w:sz w:val="24"/>
          <w:szCs w:val="24"/>
        </w:rPr>
        <w:t>以上合计，征收补偿费金额为人民币</w:t>
      </w:r>
      <w:r>
        <w:rPr>
          <w:rFonts w:ascii="Times New Roman" w:hAnsi="Times New Roman" w:hint="eastAsia"/>
          <w:sz w:val="24"/>
          <w:szCs w:val="24"/>
        </w:rPr>
        <w:t>91.557675</w:t>
      </w:r>
      <w:r>
        <w:rPr>
          <w:rFonts w:ascii="Times New Roman" w:hAnsi="Times New Roman" w:hint="eastAsia"/>
          <w:sz w:val="24"/>
          <w:szCs w:val="24"/>
        </w:rPr>
        <w:t>万元（大写：玖拾壹万伍仟伍佰柒拾陆元柒角伍分）。</w:t>
      </w:r>
    </w:p>
    <w:p w:rsidR="00776EB7" w:rsidRDefault="00366D87">
      <w:pPr>
        <w:spacing w:line="420" w:lineRule="exact"/>
        <w:ind w:firstLine="437"/>
        <w:jc w:val="left"/>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ascii="Times New Roman" w:hAnsi="Times New Roman" w:hint="eastAsia"/>
          <w:sz w:val="24"/>
          <w:szCs w:val="24"/>
          <w:u w:val="single"/>
        </w:rPr>
        <w:t xml:space="preserve"> 15 </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其中上赵村</w:t>
      </w:r>
      <w:r>
        <w:rPr>
          <w:rFonts w:ascii="Times New Roman" w:hAnsi="Times New Roman" w:hint="eastAsia"/>
          <w:sz w:val="24"/>
          <w:szCs w:val="24"/>
          <w:u w:val="single"/>
        </w:rPr>
        <w:t xml:space="preserve">   15  </w:t>
      </w:r>
      <w:r>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776EB7" w:rsidRDefault="00366D87">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776EB7" w:rsidRDefault="00366D87" w:rsidP="00366D87">
      <w:pPr>
        <w:spacing w:line="420" w:lineRule="exact"/>
        <w:ind w:firstLineChars="200" w:firstLine="482"/>
        <w:rPr>
          <w:rFonts w:ascii="Times New Roman" w:hAnsi="Times New Roman"/>
          <w:b/>
          <w:sz w:val="24"/>
          <w:szCs w:val="24"/>
        </w:rPr>
      </w:pPr>
      <w:r>
        <w:rPr>
          <w:rFonts w:ascii="Times New Roman" w:hAnsi="Times New Roman" w:hint="eastAsia"/>
          <w:b/>
          <w:bCs/>
          <w:sz w:val="24"/>
          <w:szCs w:val="24"/>
        </w:rPr>
        <w:t>三</w:t>
      </w:r>
      <w:r>
        <w:rPr>
          <w:rFonts w:ascii="Times New Roman" w:hAnsi="Times New Roman"/>
          <w:b/>
          <w:bCs/>
          <w:sz w:val="24"/>
          <w:szCs w:val="24"/>
        </w:rPr>
        <w:t>、</w:t>
      </w:r>
      <w:r>
        <w:rPr>
          <w:rFonts w:ascii="Times New Roman" w:hAnsi="Times New Roman"/>
          <w:b/>
          <w:sz w:val="24"/>
          <w:szCs w:val="24"/>
        </w:rPr>
        <w:t>土地征收经批准后，由</w:t>
      </w:r>
      <w:r>
        <w:rPr>
          <w:rFonts w:ascii="Times New Roman" w:hAnsi="Times New Roman" w:hint="eastAsia"/>
          <w:b/>
          <w:sz w:val="24"/>
          <w:szCs w:val="24"/>
        </w:rPr>
        <w:t>丽水</w:t>
      </w:r>
      <w:r>
        <w:rPr>
          <w:rFonts w:ascii="Times New Roman" w:hAnsi="Times New Roman"/>
          <w:b/>
          <w:sz w:val="24"/>
          <w:szCs w:val="24"/>
        </w:rPr>
        <w:t>市人民政府按方案内容组织实施。</w:t>
      </w:r>
    </w:p>
    <w:p w:rsidR="00776EB7" w:rsidRDefault="00776EB7">
      <w:pPr>
        <w:spacing w:line="420" w:lineRule="exact"/>
        <w:ind w:firstLine="437"/>
        <w:rPr>
          <w:rFonts w:ascii="Times New Roman" w:hAnsi="Times New Roman"/>
          <w:sz w:val="24"/>
          <w:szCs w:val="24"/>
        </w:rPr>
      </w:pPr>
    </w:p>
    <w:p w:rsidR="00776EB7" w:rsidRDefault="00776EB7">
      <w:pPr>
        <w:spacing w:line="420" w:lineRule="exact"/>
        <w:ind w:firstLineChars="200" w:firstLine="480"/>
        <w:rPr>
          <w:rFonts w:ascii="Times New Roman" w:hAnsi="Times New Roman"/>
          <w:sz w:val="24"/>
          <w:szCs w:val="24"/>
        </w:rPr>
      </w:pPr>
    </w:p>
    <w:p w:rsidR="00776EB7" w:rsidRDefault="00776EB7">
      <w:pPr>
        <w:spacing w:line="420" w:lineRule="exact"/>
        <w:ind w:firstLine="437"/>
        <w:rPr>
          <w:rFonts w:ascii="Times New Roman" w:hAnsi="Times New Roman"/>
          <w:sz w:val="24"/>
          <w:szCs w:val="24"/>
        </w:rPr>
      </w:pPr>
    </w:p>
    <w:p w:rsidR="00776EB7" w:rsidRDefault="00366D87">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776EB7" w:rsidRDefault="00366D87">
      <w:pPr>
        <w:spacing w:line="420" w:lineRule="exact"/>
        <w:ind w:firstLine="437"/>
        <w:rPr>
          <w:rFonts w:ascii="Times New Roman" w:hAnsi="Times New Roman"/>
          <w:sz w:val="24"/>
          <w:szCs w:val="24"/>
        </w:rPr>
      </w:pPr>
      <w:r>
        <w:rPr>
          <w:rFonts w:ascii="Times New Roman" w:hAnsi="Times New Roman" w:hint="eastAsia"/>
          <w:sz w:val="24"/>
          <w:szCs w:val="24"/>
        </w:rPr>
        <w:t xml:space="preserve">                                     2022 </w:t>
      </w:r>
      <w:r>
        <w:rPr>
          <w:rFonts w:ascii="Times New Roman" w:hAnsi="Times New Roman" w:hint="eastAsia"/>
          <w:sz w:val="24"/>
          <w:szCs w:val="24"/>
        </w:rPr>
        <w:t>年</w:t>
      </w:r>
      <w:r>
        <w:rPr>
          <w:rFonts w:ascii="Times New Roman" w:hAnsi="Times New Roman" w:hint="eastAsia"/>
          <w:sz w:val="24"/>
          <w:szCs w:val="24"/>
        </w:rPr>
        <w:t xml:space="preserve"> </w:t>
      </w:r>
      <w:r w:rsidR="00F25AC3">
        <w:rPr>
          <w:rFonts w:ascii="Times New Roman" w:hAnsi="Times New Roman" w:hint="eastAsia"/>
          <w:sz w:val="24"/>
          <w:szCs w:val="24"/>
        </w:rPr>
        <w:t>7</w:t>
      </w:r>
      <w:bookmarkStart w:id="0" w:name="_GoBack"/>
      <w:bookmarkEnd w:id="0"/>
      <w:r>
        <w:rPr>
          <w:rFonts w:ascii="Times New Roman" w:hAnsi="Times New Roman" w:hint="eastAsia"/>
          <w:sz w:val="24"/>
          <w:szCs w:val="24"/>
        </w:rPr>
        <w:t xml:space="preserve">  </w:t>
      </w:r>
      <w:r>
        <w:rPr>
          <w:rFonts w:ascii="Times New Roman" w:hAnsi="Times New Roman" w:hint="eastAsia"/>
          <w:sz w:val="24"/>
          <w:szCs w:val="24"/>
        </w:rPr>
        <w:t>月</w:t>
      </w:r>
      <w:r>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p w:rsidR="00776EB7" w:rsidRDefault="00776EB7"/>
    <w:sectPr w:rsidR="00776E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AF7FD50A"/>
    <w:rsid w:val="B9BFF638"/>
    <w:rsid w:val="BF3C3D50"/>
    <w:rsid w:val="BFFDEB19"/>
    <w:rsid w:val="D37FB45C"/>
    <w:rsid w:val="E7FF5922"/>
    <w:rsid w:val="F9F64937"/>
    <w:rsid w:val="FBFC1A07"/>
    <w:rsid w:val="FFFE3399"/>
    <w:rsid w:val="00003DF7"/>
    <w:rsid w:val="0004249E"/>
    <w:rsid w:val="000432FC"/>
    <w:rsid w:val="00082C08"/>
    <w:rsid w:val="000D6E1D"/>
    <w:rsid w:val="00113A45"/>
    <w:rsid w:val="001305A2"/>
    <w:rsid w:val="00150E6C"/>
    <w:rsid w:val="0017258B"/>
    <w:rsid w:val="001826D8"/>
    <w:rsid w:val="00193191"/>
    <w:rsid w:val="00195666"/>
    <w:rsid w:val="00197A5E"/>
    <w:rsid w:val="001B2243"/>
    <w:rsid w:val="001D4AF5"/>
    <w:rsid w:val="001F6FF1"/>
    <w:rsid w:val="002133D4"/>
    <w:rsid w:val="00222AB1"/>
    <w:rsid w:val="00235411"/>
    <w:rsid w:val="00274672"/>
    <w:rsid w:val="00275122"/>
    <w:rsid w:val="0028437B"/>
    <w:rsid w:val="00297D99"/>
    <w:rsid w:val="002A779A"/>
    <w:rsid w:val="002C73FB"/>
    <w:rsid w:val="002E0857"/>
    <w:rsid w:val="002E551F"/>
    <w:rsid w:val="002F0568"/>
    <w:rsid w:val="002F4E8E"/>
    <w:rsid w:val="003106A4"/>
    <w:rsid w:val="00337B11"/>
    <w:rsid w:val="00366D87"/>
    <w:rsid w:val="003740D9"/>
    <w:rsid w:val="00376B70"/>
    <w:rsid w:val="003A36B2"/>
    <w:rsid w:val="003C329C"/>
    <w:rsid w:val="003F203C"/>
    <w:rsid w:val="00470E1B"/>
    <w:rsid w:val="004B4AB5"/>
    <w:rsid w:val="004B4D11"/>
    <w:rsid w:val="004C1849"/>
    <w:rsid w:val="004C6B87"/>
    <w:rsid w:val="00521558"/>
    <w:rsid w:val="0053048C"/>
    <w:rsid w:val="00546FB4"/>
    <w:rsid w:val="00551E3D"/>
    <w:rsid w:val="00567EE0"/>
    <w:rsid w:val="00575911"/>
    <w:rsid w:val="005816B0"/>
    <w:rsid w:val="00583342"/>
    <w:rsid w:val="005A1326"/>
    <w:rsid w:val="005B660A"/>
    <w:rsid w:val="005D13B1"/>
    <w:rsid w:val="005E3894"/>
    <w:rsid w:val="005F56A4"/>
    <w:rsid w:val="006070B9"/>
    <w:rsid w:val="00617C88"/>
    <w:rsid w:val="00685292"/>
    <w:rsid w:val="006B757C"/>
    <w:rsid w:val="006C4C9A"/>
    <w:rsid w:val="006D7A11"/>
    <w:rsid w:val="006E1F34"/>
    <w:rsid w:val="006F7136"/>
    <w:rsid w:val="0071549C"/>
    <w:rsid w:val="00716D4F"/>
    <w:rsid w:val="0074281A"/>
    <w:rsid w:val="0075331B"/>
    <w:rsid w:val="00756C17"/>
    <w:rsid w:val="007574A7"/>
    <w:rsid w:val="00766870"/>
    <w:rsid w:val="00776EB7"/>
    <w:rsid w:val="00782041"/>
    <w:rsid w:val="00784D0D"/>
    <w:rsid w:val="00785A2C"/>
    <w:rsid w:val="00791D13"/>
    <w:rsid w:val="00796FF1"/>
    <w:rsid w:val="007F1A7C"/>
    <w:rsid w:val="00837CBB"/>
    <w:rsid w:val="00882DCF"/>
    <w:rsid w:val="008A3BAF"/>
    <w:rsid w:val="008A5A31"/>
    <w:rsid w:val="008B3189"/>
    <w:rsid w:val="008D3C1C"/>
    <w:rsid w:val="0090447E"/>
    <w:rsid w:val="00913C41"/>
    <w:rsid w:val="00933730"/>
    <w:rsid w:val="00944645"/>
    <w:rsid w:val="00984F96"/>
    <w:rsid w:val="0098528E"/>
    <w:rsid w:val="00986EF3"/>
    <w:rsid w:val="009970A0"/>
    <w:rsid w:val="009A0F6F"/>
    <w:rsid w:val="009B6D68"/>
    <w:rsid w:val="009E3EE0"/>
    <w:rsid w:val="00A13D1A"/>
    <w:rsid w:val="00A13FB3"/>
    <w:rsid w:val="00A1656F"/>
    <w:rsid w:val="00A32BFB"/>
    <w:rsid w:val="00A378C7"/>
    <w:rsid w:val="00A37E54"/>
    <w:rsid w:val="00A424FD"/>
    <w:rsid w:val="00A4254A"/>
    <w:rsid w:val="00A63639"/>
    <w:rsid w:val="00A96B81"/>
    <w:rsid w:val="00AB1169"/>
    <w:rsid w:val="00AD4374"/>
    <w:rsid w:val="00AD7523"/>
    <w:rsid w:val="00AF50A4"/>
    <w:rsid w:val="00B24F22"/>
    <w:rsid w:val="00B271EA"/>
    <w:rsid w:val="00B61D2E"/>
    <w:rsid w:val="00B75FE0"/>
    <w:rsid w:val="00B87464"/>
    <w:rsid w:val="00BE54B5"/>
    <w:rsid w:val="00BF64E8"/>
    <w:rsid w:val="00C026E5"/>
    <w:rsid w:val="00C82B2C"/>
    <w:rsid w:val="00C93568"/>
    <w:rsid w:val="00CB6959"/>
    <w:rsid w:val="00CC69B8"/>
    <w:rsid w:val="00CD4D2B"/>
    <w:rsid w:val="00D067BC"/>
    <w:rsid w:val="00D31CDD"/>
    <w:rsid w:val="00D67BB9"/>
    <w:rsid w:val="00D93499"/>
    <w:rsid w:val="00DB6D65"/>
    <w:rsid w:val="00E13769"/>
    <w:rsid w:val="00E1451A"/>
    <w:rsid w:val="00E243CF"/>
    <w:rsid w:val="00E4459A"/>
    <w:rsid w:val="00E50D40"/>
    <w:rsid w:val="00E65B5A"/>
    <w:rsid w:val="00E86976"/>
    <w:rsid w:val="00EA7CF6"/>
    <w:rsid w:val="00EB4B94"/>
    <w:rsid w:val="00ED1BEF"/>
    <w:rsid w:val="00ED4FC7"/>
    <w:rsid w:val="00F11589"/>
    <w:rsid w:val="00F25AC3"/>
    <w:rsid w:val="00F50112"/>
    <w:rsid w:val="00F752CC"/>
    <w:rsid w:val="00F956F3"/>
    <w:rsid w:val="00FA719D"/>
    <w:rsid w:val="00FF67FB"/>
    <w:rsid w:val="05722F06"/>
    <w:rsid w:val="07F272F0"/>
    <w:rsid w:val="28101845"/>
    <w:rsid w:val="290C613B"/>
    <w:rsid w:val="375820C3"/>
    <w:rsid w:val="37FB10A8"/>
    <w:rsid w:val="3B484345"/>
    <w:rsid w:val="545D718D"/>
    <w:rsid w:val="57505E5D"/>
    <w:rsid w:val="5F5FD286"/>
    <w:rsid w:val="5FDF7DF7"/>
    <w:rsid w:val="67EEA90D"/>
    <w:rsid w:val="6F5E2714"/>
    <w:rsid w:val="6F775D8B"/>
    <w:rsid w:val="7238819B"/>
    <w:rsid w:val="74DB16AA"/>
    <w:rsid w:val="758A0F5C"/>
    <w:rsid w:val="775B99CE"/>
    <w:rsid w:val="781C5058"/>
    <w:rsid w:val="7AA56FDA"/>
    <w:rsid w:val="7D678CC7"/>
    <w:rsid w:val="7DBF7DC5"/>
    <w:rsid w:val="7DFE2221"/>
    <w:rsid w:val="7E3345E2"/>
    <w:rsid w:val="7FEDD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143</Words>
  <Characters>818</Characters>
  <Application>Microsoft Office Word</Application>
  <DocSecurity>0</DocSecurity>
  <Lines>6</Lines>
  <Paragraphs>1</Paragraphs>
  <ScaleCrop>false</ScaleCrop>
  <Company>微软中国</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92</cp:revision>
  <cp:lastPrinted>2021-06-30T19:33:00Z</cp:lastPrinted>
  <dcterms:created xsi:type="dcterms:W3CDTF">2020-11-20T04:58:00Z</dcterms:created>
  <dcterms:modified xsi:type="dcterms:W3CDTF">2022-07-11T07:59:00Z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