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1D4" w:rsidRDefault="00A341D4">
      <w:pPr>
        <w:spacing w:line="240" w:lineRule="auto"/>
        <w:ind w:firstLineChars="0" w:firstLine="0"/>
        <w:jc w:val="center"/>
        <w:rPr>
          <w:b/>
          <w:sz w:val="56"/>
        </w:rPr>
      </w:pPr>
    </w:p>
    <w:p w:rsidR="00A341D4" w:rsidRDefault="00A341D4">
      <w:pPr>
        <w:spacing w:line="240" w:lineRule="auto"/>
        <w:ind w:firstLineChars="0" w:firstLine="0"/>
        <w:jc w:val="center"/>
        <w:rPr>
          <w:b/>
          <w:sz w:val="56"/>
        </w:rPr>
      </w:pPr>
    </w:p>
    <w:p w:rsidR="00026741" w:rsidRDefault="00026741">
      <w:pPr>
        <w:spacing w:line="240" w:lineRule="auto"/>
        <w:ind w:firstLineChars="0" w:firstLine="0"/>
        <w:jc w:val="center"/>
        <w:rPr>
          <w:b/>
          <w:sz w:val="56"/>
        </w:rPr>
      </w:pPr>
      <w:r w:rsidRPr="00026741">
        <w:rPr>
          <w:rFonts w:hint="eastAsia"/>
          <w:b/>
          <w:sz w:val="56"/>
        </w:rPr>
        <w:t>龙泉市均溪饮用水水源保护区</w:t>
      </w:r>
    </w:p>
    <w:p w:rsidR="00A341D4" w:rsidRPr="006A366F" w:rsidRDefault="006A366F">
      <w:pPr>
        <w:spacing w:line="240" w:lineRule="auto"/>
        <w:ind w:firstLineChars="0" w:firstLine="0"/>
        <w:jc w:val="center"/>
        <w:rPr>
          <w:sz w:val="56"/>
        </w:rPr>
      </w:pPr>
      <w:r w:rsidRPr="006A366F">
        <w:rPr>
          <w:rFonts w:hint="eastAsia"/>
          <w:b/>
          <w:sz w:val="56"/>
        </w:rPr>
        <w:t>划定方案</w:t>
      </w:r>
    </w:p>
    <w:p w:rsidR="00A341D4" w:rsidRDefault="00A341D4">
      <w:pPr>
        <w:pStyle w:val="aa"/>
        <w:ind w:left="1960" w:right="1960" w:firstLine="1120"/>
        <w:rPr>
          <w:sz w:val="56"/>
        </w:rPr>
      </w:pPr>
    </w:p>
    <w:p w:rsidR="00A341D4" w:rsidRDefault="00A341D4">
      <w:pPr>
        <w:pStyle w:val="aa"/>
        <w:ind w:left="1960" w:right="1960" w:firstLine="1120"/>
        <w:rPr>
          <w:sz w:val="56"/>
        </w:rPr>
      </w:pPr>
    </w:p>
    <w:p w:rsidR="00A341D4" w:rsidRDefault="00A341D4">
      <w:pPr>
        <w:pStyle w:val="aa"/>
        <w:ind w:left="1960" w:right="1960" w:firstLine="1120"/>
        <w:rPr>
          <w:sz w:val="56"/>
        </w:rPr>
      </w:pPr>
    </w:p>
    <w:p w:rsidR="00387804" w:rsidRDefault="00387804">
      <w:pPr>
        <w:pStyle w:val="aa"/>
        <w:ind w:left="1960" w:right="1960" w:firstLine="1120"/>
        <w:rPr>
          <w:sz w:val="56"/>
        </w:rPr>
      </w:pPr>
    </w:p>
    <w:p w:rsidR="00387804" w:rsidRDefault="00387804">
      <w:pPr>
        <w:pStyle w:val="aa"/>
        <w:ind w:left="1960" w:right="1960" w:firstLine="1120"/>
        <w:rPr>
          <w:sz w:val="56"/>
        </w:rPr>
      </w:pPr>
    </w:p>
    <w:p w:rsidR="00A341D4" w:rsidRDefault="00A341D4">
      <w:pPr>
        <w:ind w:firstLineChars="0" w:firstLine="0"/>
        <w:jc w:val="center"/>
        <w:rPr>
          <w:rFonts w:hint="eastAsia"/>
          <w:b/>
          <w:sz w:val="36"/>
        </w:rPr>
      </w:pPr>
    </w:p>
    <w:p w:rsidR="00266649" w:rsidRPr="00266649" w:rsidRDefault="00266649" w:rsidP="00266649">
      <w:pPr>
        <w:pStyle w:val="a0"/>
        <w:rPr>
          <w:lang w:val="en-US" w:bidi="ar-SA"/>
        </w:rPr>
      </w:pPr>
    </w:p>
    <w:p w:rsidR="00A341D4" w:rsidRDefault="00A60B9C">
      <w:pPr>
        <w:ind w:firstLineChars="0" w:firstLine="0"/>
        <w:jc w:val="center"/>
        <w:rPr>
          <w:b/>
          <w:sz w:val="36"/>
        </w:rPr>
      </w:pPr>
      <w:r>
        <w:rPr>
          <w:b/>
          <w:sz w:val="36"/>
        </w:rPr>
        <w:t>龙泉市人民政府</w:t>
      </w:r>
    </w:p>
    <w:p w:rsidR="00A341D4" w:rsidRDefault="00A60B9C">
      <w:pPr>
        <w:ind w:firstLineChars="0" w:firstLine="0"/>
        <w:jc w:val="center"/>
        <w:rPr>
          <w:b/>
          <w:sz w:val="36"/>
        </w:rPr>
        <w:sectPr w:rsidR="00A341D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851" w:footer="992" w:gutter="0"/>
          <w:pgNumType w:start="1"/>
          <w:cols w:space="720"/>
          <w:docGrid w:type="lines" w:linePitch="312"/>
        </w:sectPr>
      </w:pPr>
      <w:r>
        <w:rPr>
          <w:b/>
          <w:sz w:val="36"/>
        </w:rPr>
        <w:t>二〇二二年</w:t>
      </w:r>
      <w:r w:rsidR="00C66BA8">
        <w:rPr>
          <w:rFonts w:hint="eastAsia"/>
          <w:b/>
          <w:sz w:val="36"/>
        </w:rPr>
        <w:t>十二</w:t>
      </w:r>
      <w:r>
        <w:rPr>
          <w:b/>
          <w:sz w:val="36"/>
        </w:rPr>
        <w:t>月</w:t>
      </w:r>
    </w:p>
    <w:p w:rsidR="00A341D4" w:rsidRDefault="00A341D4">
      <w:pPr>
        <w:pStyle w:val="a0"/>
        <w:rPr>
          <w:rFonts w:ascii="Times New Roman" w:hAnsi="Times New Roman" w:cs="Times New Roman"/>
        </w:rPr>
      </w:pPr>
    </w:p>
    <w:p w:rsidR="00A341D4" w:rsidRDefault="00A341D4">
      <w:pPr>
        <w:pStyle w:val="10"/>
        <w:tabs>
          <w:tab w:val="right" w:leader="dot" w:pos="8296"/>
        </w:tabs>
        <w:spacing w:after="0" w:line="240" w:lineRule="auto"/>
        <w:ind w:firstLineChars="100" w:firstLine="361"/>
        <w:jc w:val="center"/>
        <w:rPr>
          <w:rFonts w:ascii="Times New Roman" w:hAnsi="Times New Roman"/>
          <w:b/>
          <w:sz w:val="36"/>
          <w:szCs w:val="36"/>
        </w:rPr>
        <w:sectPr w:rsidR="00A341D4">
          <w:headerReference w:type="default" r:id="rId15"/>
          <w:footerReference w:type="default" r:id="rId16"/>
          <w:type w:val="continuous"/>
          <w:pgSz w:w="11906" w:h="16838"/>
          <w:pgMar w:top="1440" w:right="1800" w:bottom="1440" w:left="1800" w:header="851" w:footer="992" w:gutter="0"/>
          <w:pgNumType w:fmt="upperRoman" w:start="1"/>
          <w:cols w:space="720"/>
          <w:docGrid w:type="lines" w:linePitch="312"/>
        </w:sectPr>
      </w:pPr>
    </w:p>
    <w:p w:rsidR="00A341D4" w:rsidRDefault="00A60B9C" w:rsidP="002B1CC6">
      <w:pPr>
        <w:pStyle w:val="1"/>
        <w:spacing w:before="0" w:after="0" w:line="360" w:lineRule="auto"/>
        <w:ind w:firstLineChars="0" w:firstLine="0"/>
      </w:pPr>
      <w:bookmarkStart w:id="0" w:name="_Toc101163690"/>
      <w:r>
        <w:lastRenderedPageBreak/>
        <w:t>一</w:t>
      </w:r>
      <w:r>
        <w:t xml:space="preserve"> </w:t>
      </w:r>
      <w:bookmarkEnd w:id="0"/>
      <w:r w:rsidR="00EF1942">
        <w:rPr>
          <w:rFonts w:hint="eastAsia"/>
        </w:rPr>
        <w:t>龙泉市均溪饮用水水源保护区</w:t>
      </w:r>
      <w:r w:rsidR="002B1CC6">
        <w:rPr>
          <w:rFonts w:hint="eastAsia"/>
        </w:rPr>
        <w:t>背景</w:t>
      </w:r>
    </w:p>
    <w:p w:rsidR="00A341D4" w:rsidRDefault="00A60B9C">
      <w:pPr>
        <w:pStyle w:val="affa"/>
        <w:rPr>
          <w:rFonts w:ascii="Times New Roman"/>
        </w:rPr>
      </w:pPr>
      <w:r>
        <w:rPr>
          <w:rFonts w:ascii="Times New Roman"/>
        </w:rPr>
        <w:t>龙泉市地处浙江省西南部浙闽赣边境，是丽水市县级市，常驻人口约</w:t>
      </w:r>
      <w:r>
        <w:rPr>
          <w:rFonts w:ascii="Times New Roman"/>
        </w:rPr>
        <w:t>24.95</w:t>
      </w:r>
      <w:r>
        <w:rPr>
          <w:rFonts w:ascii="Times New Roman"/>
        </w:rPr>
        <w:t>万人。龙泉市境内河流分属瓯江、钱塘江、闽江三江水系，其中，均溪源自屏南龙虎岙，向北流向横溪，至双港桥纳张砻水，经益头、下畲、桐山村头至五梅</w:t>
      </w:r>
      <w:r>
        <w:rPr>
          <w:rFonts w:ascii="Times New Roman" w:eastAsia="微软雅黑"/>
        </w:rPr>
        <w:t>垟</w:t>
      </w:r>
      <w:r>
        <w:rPr>
          <w:rFonts w:ascii="Times New Roman"/>
        </w:rPr>
        <w:t>村汇合大赛溪注入豫章溪，在豫章村下游注入龙泉溪。</w:t>
      </w:r>
    </w:p>
    <w:p w:rsidR="00A341D4" w:rsidRDefault="00A60B9C">
      <w:pPr>
        <w:pStyle w:val="affa"/>
        <w:rPr>
          <w:rFonts w:ascii="Times New Roman"/>
          <w:szCs w:val="28"/>
        </w:rPr>
      </w:pPr>
      <w:r>
        <w:rPr>
          <w:rFonts w:ascii="Times New Roman"/>
        </w:rPr>
        <w:t>随着龙泉市的社会经济日益发展，推进城市化和农村现代化进程的加速，在实现</w:t>
      </w:r>
      <w:r>
        <w:rPr>
          <w:rFonts w:ascii="Times New Roman"/>
        </w:rPr>
        <w:t>“</w:t>
      </w:r>
      <w:r>
        <w:rPr>
          <w:rFonts w:ascii="Times New Roman"/>
        </w:rPr>
        <w:t>突出中心城市、增进城乡协调、完善县域重要基础设施</w:t>
      </w:r>
      <w:r>
        <w:rPr>
          <w:rFonts w:ascii="Times New Roman"/>
        </w:rPr>
        <w:t>”</w:t>
      </w:r>
      <w:r>
        <w:rPr>
          <w:rFonts w:ascii="Times New Roman"/>
        </w:rPr>
        <w:t>的城镇发展战略的征程中，社会发展对水资源</w:t>
      </w:r>
      <w:r>
        <w:rPr>
          <w:rFonts w:ascii="Times New Roman"/>
        </w:rPr>
        <w:t>“</w:t>
      </w:r>
      <w:r>
        <w:rPr>
          <w:rFonts w:ascii="Times New Roman"/>
        </w:rPr>
        <w:t>质</w:t>
      </w:r>
      <w:r>
        <w:rPr>
          <w:rFonts w:ascii="Times New Roman"/>
        </w:rPr>
        <w:t>”</w:t>
      </w:r>
      <w:r>
        <w:rPr>
          <w:rFonts w:ascii="Times New Roman"/>
        </w:rPr>
        <w:t>与</w:t>
      </w:r>
      <w:r>
        <w:rPr>
          <w:rFonts w:ascii="Times New Roman"/>
        </w:rPr>
        <w:t>“</w:t>
      </w:r>
      <w:r>
        <w:rPr>
          <w:rFonts w:ascii="Times New Roman"/>
        </w:rPr>
        <w:t>量</w:t>
      </w:r>
      <w:r>
        <w:rPr>
          <w:rFonts w:ascii="Times New Roman"/>
        </w:rPr>
        <w:t>”</w:t>
      </w:r>
      <w:r>
        <w:rPr>
          <w:rFonts w:ascii="Times New Roman"/>
        </w:rPr>
        <w:t>的要求之间的矛盾日益突出。</w:t>
      </w:r>
      <w:r w:rsidR="002B1CC6">
        <w:rPr>
          <w:rFonts w:ascii="Times New Roman" w:hint="eastAsia"/>
        </w:rPr>
        <w:t>为确保龙泉市</w:t>
      </w:r>
      <w:r w:rsidR="002B1CC6">
        <w:rPr>
          <w:rFonts w:ascii="Times New Roman"/>
        </w:rPr>
        <w:t>用水安全，</w:t>
      </w:r>
      <w:r>
        <w:rPr>
          <w:rFonts w:ascii="Times New Roman"/>
          <w:szCs w:val="28"/>
        </w:rPr>
        <w:t>2012</w:t>
      </w:r>
      <w:r>
        <w:rPr>
          <w:rFonts w:ascii="Times New Roman"/>
          <w:szCs w:val="28"/>
        </w:rPr>
        <w:t>年</w:t>
      </w:r>
      <w:r>
        <w:rPr>
          <w:rFonts w:ascii="Times New Roman"/>
          <w:szCs w:val="28"/>
        </w:rPr>
        <w:t>10</w:t>
      </w:r>
      <w:r>
        <w:rPr>
          <w:rFonts w:ascii="Times New Roman"/>
          <w:szCs w:val="28"/>
        </w:rPr>
        <w:t>月龙泉市政府启动龙泉市城市饮用水备用水源项目建设，项目全名为龙泉市瑞</w:t>
      </w:r>
      <w:r w:rsidRPr="002B1CC6">
        <w:rPr>
          <w:rFonts w:ascii="仿宋" w:eastAsia="仿宋" w:hAnsi="仿宋"/>
          <w:szCs w:val="28"/>
        </w:rPr>
        <w:t>垟</w:t>
      </w:r>
      <w:r>
        <w:rPr>
          <w:rFonts w:ascii="Times New Roman"/>
          <w:szCs w:val="28"/>
        </w:rPr>
        <w:t>引水工程。工程建成后，可满足南大洋水厂扩建后原水供应需求，同时南大洋水厂可将瑞</w:t>
      </w:r>
      <w:r w:rsidRPr="000F6FB2">
        <w:rPr>
          <w:rFonts w:ascii="仿宋" w:eastAsia="仿宋" w:hAnsi="仿宋"/>
          <w:szCs w:val="28"/>
        </w:rPr>
        <w:t>垟</w:t>
      </w:r>
      <w:r>
        <w:rPr>
          <w:rFonts w:ascii="Times New Roman"/>
          <w:szCs w:val="28"/>
        </w:rPr>
        <w:t>二级水库作为主要水源，岩樟溪水库作为备用水源。项目供水服务范围涵盖龙泉市中心城区及兰巨</w:t>
      </w:r>
      <w:r>
        <w:rPr>
          <w:rFonts w:ascii="Times New Roman" w:hint="eastAsia"/>
          <w:szCs w:val="28"/>
        </w:rPr>
        <w:t>乡近</w:t>
      </w:r>
      <w:r>
        <w:rPr>
          <w:rFonts w:ascii="Times New Roman" w:hint="eastAsia"/>
          <w:szCs w:val="28"/>
        </w:rPr>
        <w:t>18.</w:t>
      </w:r>
      <w:r>
        <w:rPr>
          <w:rFonts w:ascii="Times New Roman"/>
          <w:szCs w:val="28"/>
        </w:rPr>
        <w:t>5</w:t>
      </w:r>
      <w:r>
        <w:rPr>
          <w:rFonts w:ascii="Times New Roman"/>
          <w:szCs w:val="28"/>
        </w:rPr>
        <w:t>万人口，实现城乡一体化供水，解决城乡居民饮水安全问题。</w:t>
      </w:r>
    </w:p>
    <w:p w:rsidR="00A341D4" w:rsidRDefault="00A60B9C">
      <w:pPr>
        <w:pStyle w:val="affa"/>
        <w:rPr>
          <w:rFonts w:ascii="Times New Roman"/>
        </w:rPr>
      </w:pPr>
      <w:r>
        <w:rPr>
          <w:rFonts w:ascii="Times New Roman"/>
        </w:rPr>
        <w:t>为了有利于龙泉市用水安全及均溪水库的保护和建设，实现经济效益、社会效益和环境效益相统一的原则，满足人民对美好生活的追求，龙泉市人民政府提出对均溪县级饮用水水源地保护区的设立，并委托浙江环境监测工程有限公司进行水源地保护区的划立工作。</w:t>
      </w:r>
    </w:p>
    <w:p w:rsidR="00A341D4" w:rsidRDefault="00A60B9C">
      <w:pPr>
        <w:pStyle w:val="affa"/>
        <w:rPr>
          <w:rFonts w:ascii="Times New Roman"/>
        </w:rPr>
      </w:pPr>
      <w:r>
        <w:rPr>
          <w:rFonts w:ascii="Times New Roman"/>
        </w:rPr>
        <w:t>本次划立遵循</w:t>
      </w:r>
      <w:r>
        <w:rPr>
          <w:rFonts w:ascii="Times New Roman"/>
        </w:rPr>
        <w:t>“</w:t>
      </w:r>
      <w:r>
        <w:rPr>
          <w:rFonts w:ascii="Times New Roman"/>
        </w:rPr>
        <w:t>饮用水水源优先保护</w:t>
      </w:r>
      <w:r>
        <w:rPr>
          <w:rFonts w:ascii="Times New Roman"/>
        </w:rPr>
        <w:t>”</w:t>
      </w:r>
      <w:r>
        <w:rPr>
          <w:rFonts w:ascii="Times New Roman"/>
        </w:rPr>
        <w:t>、</w:t>
      </w:r>
      <w:r>
        <w:rPr>
          <w:rFonts w:ascii="Times New Roman"/>
        </w:rPr>
        <w:t>“</w:t>
      </w:r>
      <w:r>
        <w:rPr>
          <w:rFonts w:ascii="Times New Roman"/>
        </w:rPr>
        <w:t>在确保饮用水水源和水质不受污染的前提下，以便于实施环境管理</w:t>
      </w:r>
      <w:r>
        <w:rPr>
          <w:rFonts w:ascii="Times New Roman"/>
        </w:rPr>
        <w:t>”</w:t>
      </w:r>
      <w:r>
        <w:rPr>
          <w:rFonts w:ascii="Times New Roman"/>
        </w:rPr>
        <w:t>、</w:t>
      </w:r>
      <w:r>
        <w:rPr>
          <w:rFonts w:ascii="Times New Roman"/>
        </w:rPr>
        <w:t>“</w:t>
      </w:r>
      <w:r>
        <w:rPr>
          <w:rFonts w:ascii="Times New Roman"/>
        </w:rPr>
        <w:t>抓近</w:t>
      </w:r>
      <w:r>
        <w:rPr>
          <w:rFonts w:ascii="Times New Roman"/>
        </w:rPr>
        <w:lastRenderedPageBreak/>
        <w:t>处、放远处</w:t>
      </w:r>
      <w:r>
        <w:rPr>
          <w:rFonts w:ascii="Times New Roman"/>
        </w:rPr>
        <w:t>”</w:t>
      </w:r>
      <w:r>
        <w:rPr>
          <w:rFonts w:ascii="Times New Roman"/>
        </w:rPr>
        <w:t>等原则，根据饮用水水源保护区划分有关技术要求，对均溪县级集中式饮用水水源地保护范围进行划立，并分析该饮用水水源保护区划立后对周边区域</w:t>
      </w:r>
      <w:r w:rsidR="00026741">
        <w:rPr>
          <w:rFonts w:ascii="Times New Roman" w:hint="eastAsia"/>
        </w:rPr>
        <w:t>生态环境及</w:t>
      </w:r>
      <w:r>
        <w:rPr>
          <w:rFonts w:ascii="Times New Roman"/>
        </w:rPr>
        <w:t>水质的影响。</w:t>
      </w:r>
    </w:p>
    <w:p w:rsidR="00443D6F" w:rsidRDefault="00443D6F">
      <w:pPr>
        <w:widowControl/>
        <w:spacing w:line="240" w:lineRule="auto"/>
        <w:ind w:firstLineChars="0" w:firstLine="0"/>
        <w:jc w:val="left"/>
        <w:rPr>
          <w:b/>
          <w:bCs/>
          <w:kern w:val="44"/>
          <w:sz w:val="44"/>
          <w:szCs w:val="44"/>
        </w:rPr>
      </w:pPr>
      <w:bookmarkStart w:id="1" w:name="_Toc101163713"/>
      <w:bookmarkStart w:id="2" w:name="_Toc451957185"/>
      <w:r>
        <w:br w:type="page"/>
      </w:r>
    </w:p>
    <w:p w:rsidR="005F2065" w:rsidRDefault="005F2065">
      <w:pPr>
        <w:pStyle w:val="1"/>
        <w:spacing w:before="0" w:after="0" w:line="360" w:lineRule="auto"/>
        <w:ind w:firstLineChars="0" w:firstLine="0"/>
      </w:pPr>
      <w:r>
        <w:rPr>
          <w:rFonts w:hint="eastAsia"/>
        </w:rPr>
        <w:lastRenderedPageBreak/>
        <w:t>二</w:t>
      </w:r>
      <w:r>
        <w:t xml:space="preserve"> </w:t>
      </w:r>
      <w:r>
        <w:t>水源地环境状况调查</w:t>
      </w:r>
      <w:bookmarkEnd w:id="1"/>
    </w:p>
    <w:bookmarkEnd w:id="2"/>
    <w:p w:rsidR="00A341D4" w:rsidRDefault="00A60B9C">
      <w:pPr>
        <w:pStyle w:val="affa"/>
        <w:rPr>
          <w:rFonts w:ascii="Times New Roman"/>
        </w:rPr>
      </w:pPr>
      <w:r>
        <w:rPr>
          <w:rFonts w:ascii="Times New Roman"/>
        </w:rPr>
        <w:t>均溪三级水库</w:t>
      </w:r>
      <w:r w:rsidR="007A4D60">
        <w:rPr>
          <w:rFonts w:ascii="Times New Roman" w:hint="eastAsia"/>
        </w:rPr>
        <w:t>是一座以发电为主的小型水库，</w:t>
      </w:r>
      <w:r>
        <w:rPr>
          <w:rFonts w:ascii="Times New Roman"/>
        </w:rPr>
        <w:t>坝址</w:t>
      </w:r>
      <w:r w:rsidR="007A4D60">
        <w:rPr>
          <w:rFonts w:ascii="Times New Roman" w:hint="eastAsia"/>
        </w:rPr>
        <w:t>位于百步村下游约</w:t>
      </w:r>
      <w:r w:rsidR="007A4D60">
        <w:rPr>
          <w:rFonts w:ascii="Times New Roman" w:hint="eastAsia"/>
        </w:rPr>
        <w:t>1km</w:t>
      </w:r>
      <w:r w:rsidR="007A4D60">
        <w:rPr>
          <w:rFonts w:ascii="Times New Roman" w:hint="eastAsia"/>
        </w:rPr>
        <w:t>，与均溪二级电站出水相接。坝址</w:t>
      </w:r>
      <w:r>
        <w:rPr>
          <w:rFonts w:ascii="Times New Roman"/>
        </w:rPr>
        <w:t>以上集水面积</w:t>
      </w:r>
      <w:r>
        <w:rPr>
          <w:rFonts w:ascii="Times New Roman"/>
        </w:rPr>
        <w:t>84.98km</w:t>
      </w:r>
      <w:r>
        <w:rPr>
          <w:rFonts w:ascii="Times New Roman"/>
          <w:vertAlign w:val="superscript"/>
        </w:rPr>
        <w:t>2</w:t>
      </w:r>
      <w:r>
        <w:rPr>
          <w:rFonts w:ascii="Times New Roman"/>
        </w:rPr>
        <w:t>，正常蓄水位</w:t>
      </w:r>
      <w:r>
        <w:rPr>
          <w:rFonts w:ascii="Times New Roman"/>
        </w:rPr>
        <w:t>324.5m</w:t>
      </w:r>
      <w:r>
        <w:rPr>
          <w:rFonts w:ascii="Times New Roman"/>
        </w:rPr>
        <w:t>，相应库容</w:t>
      </w:r>
      <w:r>
        <w:rPr>
          <w:rFonts w:ascii="Times New Roman"/>
        </w:rPr>
        <w:t>53.6</w:t>
      </w:r>
      <w:r>
        <w:rPr>
          <w:rFonts w:ascii="Times New Roman"/>
        </w:rPr>
        <w:t>万</w:t>
      </w:r>
      <w:r>
        <w:rPr>
          <w:rFonts w:ascii="Times New Roman"/>
        </w:rPr>
        <w:t>m³</w:t>
      </w:r>
      <w:r>
        <w:rPr>
          <w:rFonts w:ascii="Times New Roman"/>
        </w:rPr>
        <w:t>。大坝防洪标准采用</w:t>
      </w:r>
      <w:r>
        <w:rPr>
          <w:rFonts w:ascii="Times New Roman"/>
        </w:rPr>
        <w:t>20</w:t>
      </w:r>
      <w:r>
        <w:rPr>
          <w:rFonts w:ascii="Times New Roman"/>
        </w:rPr>
        <w:t>年一遇设计、</w:t>
      </w:r>
      <w:r>
        <w:rPr>
          <w:rFonts w:ascii="Times New Roman"/>
        </w:rPr>
        <w:t>100</w:t>
      </w:r>
      <w:r>
        <w:rPr>
          <w:rFonts w:ascii="Times New Roman"/>
        </w:rPr>
        <w:t>年一遇校核，设计洪水位</w:t>
      </w:r>
      <w:r w:rsidR="00771955">
        <w:rPr>
          <w:rFonts w:ascii="Times New Roman"/>
        </w:rPr>
        <w:t>325.02</w:t>
      </w:r>
      <w:r>
        <w:rPr>
          <w:rFonts w:ascii="Times New Roman"/>
        </w:rPr>
        <w:t>m</w:t>
      </w:r>
      <w:r>
        <w:rPr>
          <w:rFonts w:ascii="Times New Roman"/>
        </w:rPr>
        <w:t>，校核洪水位</w:t>
      </w:r>
      <w:r w:rsidR="00771955">
        <w:rPr>
          <w:rFonts w:ascii="Times New Roman"/>
        </w:rPr>
        <w:t>325.55</w:t>
      </w:r>
      <w:bookmarkStart w:id="3" w:name="_GoBack"/>
      <w:bookmarkEnd w:id="3"/>
      <w:r>
        <w:rPr>
          <w:rFonts w:ascii="Times New Roman"/>
        </w:rPr>
        <w:t>m</w:t>
      </w:r>
      <w:r w:rsidR="007A4D60">
        <w:rPr>
          <w:rFonts w:ascii="Times New Roman" w:hint="eastAsia"/>
        </w:rPr>
        <w:t>。</w:t>
      </w:r>
      <w:r w:rsidR="00EF1942">
        <w:rPr>
          <w:rFonts w:ascii="Times New Roman" w:hint="eastAsia"/>
        </w:rPr>
        <w:t>龙泉市均溪饮用水水源保护区</w:t>
      </w:r>
      <w:r w:rsidR="005F2065">
        <w:rPr>
          <w:rFonts w:ascii="Times New Roman" w:hint="eastAsia"/>
        </w:rPr>
        <w:t>位于均溪河道，来水水源为</w:t>
      </w:r>
      <w:r w:rsidR="005F2065" w:rsidRPr="00084B35">
        <w:t>均溪自然地表径流及均溪三级水库</w:t>
      </w:r>
      <w:r w:rsidR="007A4D60">
        <w:rPr>
          <w:rFonts w:hint="eastAsia"/>
        </w:rPr>
        <w:t>。取水堰位于</w:t>
      </w:r>
      <w:r w:rsidR="007A4D60">
        <w:t>均溪三级水库发电厂</w:t>
      </w:r>
      <w:r w:rsidR="007A4D60" w:rsidRPr="007A4D60">
        <w:rPr>
          <w:rFonts w:ascii="Times New Roman"/>
        </w:rPr>
        <w:t>房下游约</w:t>
      </w:r>
      <w:r w:rsidR="007A4D60" w:rsidRPr="007A4D60">
        <w:rPr>
          <w:rFonts w:ascii="Times New Roman"/>
        </w:rPr>
        <w:t>600m</w:t>
      </w:r>
      <w:r w:rsidR="007A4D60" w:rsidRPr="007A4D60">
        <w:rPr>
          <w:rFonts w:ascii="Times New Roman"/>
        </w:rPr>
        <w:t>处</w:t>
      </w:r>
      <w:r w:rsidR="007A4D60">
        <w:rPr>
          <w:rFonts w:ascii="Times New Roman" w:hint="eastAsia"/>
        </w:rPr>
        <w:t>。</w:t>
      </w:r>
    </w:p>
    <w:p w:rsidR="007A4D60" w:rsidRPr="007A4D60" w:rsidRDefault="007A4D60" w:rsidP="007A4D60">
      <w:pPr>
        <w:pStyle w:val="affa"/>
        <w:rPr>
          <w:rFonts w:ascii="Times New Roman"/>
        </w:rPr>
      </w:pPr>
      <w:r w:rsidRPr="007A4D60">
        <w:rPr>
          <w:rFonts w:ascii="Times New Roman"/>
        </w:rPr>
        <w:t>根据《浙江省水功能区、水环境功能区划分方案（</w:t>
      </w:r>
      <w:r w:rsidRPr="007A4D60">
        <w:rPr>
          <w:rFonts w:ascii="Times New Roman"/>
        </w:rPr>
        <w:t>2015</w:t>
      </w:r>
      <w:r w:rsidRPr="007A4D60">
        <w:rPr>
          <w:rFonts w:ascii="Times New Roman"/>
        </w:rPr>
        <w:t>）》，本次饮用水水源地划立流域为瓯江</w:t>
      </w:r>
      <w:r w:rsidRPr="007A4D60">
        <w:rPr>
          <w:rFonts w:ascii="Times New Roman"/>
        </w:rPr>
        <w:t>25</w:t>
      </w:r>
      <w:r w:rsidRPr="007A4D60">
        <w:rPr>
          <w:rFonts w:ascii="Times New Roman"/>
          <w:vertAlign w:val="superscript"/>
        </w:rPr>
        <w:t>#</w:t>
      </w:r>
      <w:r w:rsidRPr="007A4D60">
        <w:rPr>
          <w:rFonts w:ascii="Times New Roman"/>
        </w:rPr>
        <w:t>-</w:t>
      </w:r>
      <w:r w:rsidRPr="007A4D60">
        <w:rPr>
          <w:rFonts w:ascii="Times New Roman"/>
        </w:rPr>
        <w:t>均溪龙泉保留区，划分范围为均溪水库二级大坝至豫章河段；瓯江</w:t>
      </w:r>
      <w:r w:rsidRPr="007A4D60">
        <w:rPr>
          <w:rFonts w:ascii="Times New Roman"/>
        </w:rPr>
        <w:t>24</w:t>
      </w:r>
      <w:r w:rsidRPr="007A4D60">
        <w:rPr>
          <w:rFonts w:ascii="Times New Roman"/>
          <w:vertAlign w:val="superscript"/>
        </w:rPr>
        <w:t>#</w:t>
      </w:r>
      <w:r w:rsidRPr="007A4D60">
        <w:rPr>
          <w:rFonts w:ascii="Times New Roman"/>
        </w:rPr>
        <w:t>-</w:t>
      </w:r>
      <w:r w:rsidRPr="007A4D60">
        <w:rPr>
          <w:rFonts w:ascii="Times New Roman"/>
        </w:rPr>
        <w:t>均溪凤阳山自然保护区，划分范围为高桥至均溪水库二级大坝，详见表</w:t>
      </w:r>
      <w:r w:rsidRPr="007A4D60">
        <w:rPr>
          <w:rFonts w:ascii="Times New Roman"/>
        </w:rPr>
        <w:t>2.3-1</w:t>
      </w:r>
      <w:r w:rsidRPr="007A4D60">
        <w:rPr>
          <w:rFonts w:ascii="Times New Roman"/>
        </w:rPr>
        <w:t>。瓯江</w:t>
      </w:r>
      <w:r w:rsidRPr="007A4D60">
        <w:rPr>
          <w:rFonts w:ascii="Times New Roman"/>
        </w:rPr>
        <w:t>25</w:t>
      </w:r>
      <w:r w:rsidRPr="007A4D60">
        <w:rPr>
          <w:rFonts w:ascii="Times New Roman"/>
          <w:vertAlign w:val="superscript"/>
        </w:rPr>
        <w:t>#</w:t>
      </w:r>
      <w:r w:rsidRPr="007A4D60">
        <w:rPr>
          <w:rFonts w:ascii="Times New Roman"/>
        </w:rPr>
        <w:t>、</w:t>
      </w:r>
      <w:r w:rsidRPr="007A4D60">
        <w:rPr>
          <w:rFonts w:ascii="Times New Roman"/>
        </w:rPr>
        <w:t>24</w:t>
      </w:r>
      <w:r w:rsidRPr="007A4D60">
        <w:rPr>
          <w:rFonts w:ascii="Times New Roman"/>
          <w:vertAlign w:val="superscript"/>
        </w:rPr>
        <w:t>#</w:t>
      </w:r>
      <w:r w:rsidRPr="007A4D60">
        <w:rPr>
          <w:rFonts w:ascii="Times New Roman"/>
        </w:rPr>
        <w:t>功能区位于龙泉市境内，水功能区编号分别为</w:t>
      </w:r>
      <w:r w:rsidRPr="007A4D60">
        <w:rPr>
          <w:rFonts w:ascii="Times New Roman"/>
        </w:rPr>
        <w:t xml:space="preserve">G0301100802000 </w:t>
      </w:r>
      <w:r w:rsidRPr="007A4D60">
        <w:rPr>
          <w:rFonts w:ascii="Times New Roman"/>
        </w:rPr>
        <w:t>和</w:t>
      </w:r>
      <w:r w:rsidRPr="007A4D60">
        <w:rPr>
          <w:rFonts w:ascii="Times New Roman"/>
        </w:rPr>
        <w:t>G0301100701000</w:t>
      </w:r>
      <w:r w:rsidRPr="007A4D60">
        <w:rPr>
          <w:rFonts w:ascii="Times New Roman"/>
        </w:rPr>
        <w:t>；水环境功能区编号及名称分别为</w:t>
      </w:r>
      <w:r w:rsidRPr="007A4D60">
        <w:rPr>
          <w:rFonts w:ascii="Times New Roman"/>
        </w:rPr>
        <w:t>331181GA050108000290</w:t>
      </w:r>
      <w:r w:rsidRPr="007A4D60">
        <w:rPr>
          <w:rFonts w:ascii="Times New Roman"/>
        </w:rPr>
        <w:t>，保留区及</w:t>
      </w:r>
      <w:r w:rsidRPr="007A4D60">
        <w:rPr>
          <w:rFonts w:ascii="Times New Roman"/>
        </w:rPr>
        <w:t>331181GA050108000110</w:t>
      </w:r>
      <w:r w:rsidRPr="007A4D60">
        <w:rPr>
          <w:rFonts w:ascii="Times New Roman"/>
        </w:rPr>
        <w:t>，自然保护区，水质目标为</w:t>
      </w:r>
      <w:r w:rsidRPr="007A4D60">
        <w:rPr>
          <w:rFonts w:ascii="Times New Roman"/>
        </w:rPr>
        <w:t>Ⅱ</w:t>
      </w:r>
      <w:r w:rsidRPr="007A4D60">
        <w:rPr>
          <w:rFonts w:ascii="Times New Roman"/>
        </w:rPr>
        <w:t>及</w:t>
      </w:r>
      <w:r w:rsidRPr="007A4D60">
        <w:rPr>
          <w:rFonts w:ascii="Times New Roman"/>
        </w:rPr>
        <w:t>Ⅰ</w:t>
      </w:r>
      <w:r w:rsidRPr="007A4D60">
        <w:rPr>
          <w:rFonts w:ascii="Times New Roman"/>
        </w:rPr>
        <w:t>类。</w:t>
      </w:r>
    </w:p>
    <w:p w:rsidR="007A4D60" w:rsidRDefault="007A4D60" w:rsidP="007A4D60">
      <w:pPr>
        <w:pStyle w:val="affa"/>
      </w:pPr>
      <w:r>
        <w:rPr>
          <w:rFonts w:ascii="Times New Roman" w:hint="eastAsia"/>
        </w:rPr>
        <w:t>自</w:t>
      </w:r>
      <w:r>
        <w:rPr>
          <w:rFonts w:ascii="Times New Roman" w:hint="eastAsia"/>
        </w:rPr>
        <w:t>2</w:t>
      </w:r>
      <w:r>
        <w:rPr>
          <w:rFonts w:ascii="Times New Roman"/>
        </w:rPr>
        <w:t>021</w:t>
      </w:r>
      <w:r>
        <w:rPr>
          <w:rFonts w:ascii="Times New Roman" w:hint="eastAsia"/>
        </w:rPr>
        <w:t>年第二季度，龙泉市均溪二级水库下游设置了饮用水水质监测点位。至今，水质监测结果达标率为</w:t>
      </w:r>
      <w:r>
        <w:rPr>
          <w:rFonts w:ascii="Times New Roman"/>
        </w:rPr>
        <w:t>100</w:t>
      </w:r>
      <w:r>
        <w:rPr>
          <w:rFonts w:ascii="Times New Roman" w:hint="eastAsia"/>
        </w:rPr>
        <w:t>%</w:t>
      </w:r>
      <w:r>
        <w:rPr>
          <w:rFonts w:ascii="Times New Roman" w:hint="eastAsia"/>
        </w:rPr>
        <w:t>，水质保持在</w:t>
      </w:r>
      <w:r>
        <w:rPr>
          <w:rFonts w:hint="eastAsia"/>
        </w:rPr>
        <w:t>I</w:t>
      </w:r>
      <w:r>
        <w:t>I类水质</w:t>
      </w:r>
      <w:r>
        <w:rPr>
          <w:rFonts w:hint="eastAsia"/>
        </w:rPr>
        <w:t>以上。</w:t>
      </w:r>
    </w:p>
    <w:p w:rsidR="007A4D60" w:rsidRDefault="007A4D60">
      <w:pPr>
        <w:widowControl/>
        <w:spacing w:line="240" w:lineRule="auto"/>
        <w:ind w:firstLineChars="0" w:firstLine="0"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:rsidR="007A4D60" w:rsidRDefault="007A4D60" w:rsidP="007A4D60">
      <w:pPr>
        <w:pStyle w:val="1"/>
        <w:spacing w:before="0" w:after="0" w:line="360" w:lineRule="auto"/>
        <w:ind w:firstLineChars="0" w:firstLine="0"/>
      </w:pPr>
      <w:r>
        <w:rPr>
          <w:rFonts w:hint="eastAsia"/>
        </w:rPr>
        <w:lastRenderedPageBreak/>
        <w:t>三</w:t>
      </w:r>
      <w:r>
        <w:t xml:space="preserve"> </w:t>
      </w:r>
      <w:r>
        <w:t>水源</w:t>
      </w:r>
      <w:r>
        <w:rPr>
          <w:rFonts w:hint="eastAsia"/>
        </w:rPr>
        <w:t>保护区划分</w:t>
      </w:r>
      <w:r w:rsidR="00026741">
        <w:rPr>
          <w:rFonts w:hint="eastAsia"/>
        </w:rPr>
        <w:t>成</w:t>
      </w:r>
      <w:r>
        <w:rPr>
          <w:rFonts w:hint="eastAsia"/>
        </w:rPr>
        <w:t>果</w:t>
      </w:r>
    </w:p>
    <w:p w:rsidR="007A4D60" w:rsidRDefault="007A4D60" w:rsidP="007A4D60">
      <w:pPr>
        <w:pStyle w:val="affa"/>
      </w:pPr>
      <w:r>
        <w:t>结合《饮用水水源保护区划分技术规范》（HJ338-2018）相关规定，充分分析沿岸地形、植被、土地利用、地面径流的集水汇流特性，对均溪县级饮用水水源进行划分。</w:t>
      </w:r>
    </w:p>
    <w:p w:rsidR="007A4D60" w:rsidRDefault="007A4D60" w:rsidP="007A4D60">
      <w:pPr>
        <w:pStyle w:val="affa"/>
        <w:ind w:firstLine="643"/>
        <w:rPr>
          <w:b/>
        </w:rPr>
      </w:pPr>
      <w:r>
        <w:rPr>
          <w:b/>
        </w:rPr>
        <w:t>1</w:t>
      </w:r>
      <w:r>
        <w:rPr>
          <w:rFonts w:hint="eastAsia"/>
          <w:b/>
        </w:rPr>
        <w:t>、一级保护区</w:t>
      </w:r>
    </w:p>
    <w:p w:rsidR="007A4D60" w:rsidRDefault="007A4D60" w:rsidP="007A4D60">
      <w:pPr>
        <w:pStyle w:val="affa"/>
      </w:pPr>
      <w:r>
        <w:t>一级保护区水域为取水口至上溯1200米水域及均溪三级水库库区。</w:t>
      </w:r>
    </w:p>
    <w:p w:rsidR="007A4D60" w:rsidRDefault="007A4D60" w:rsidP="007A4D60">
      <w:pPr>
        <w:pStyle w:val="affa"/>
      </w:pPr>
      <w:r>
        <w:t>一级保护区陆域为取水口至上溯1200米水域沿岸纵深50米及均溪三级水库库区沿岸纵深200米。</w:t>
      </w:r>
    </w:p>
    <w:p w:rsidR="007A4D60" w:rsidRDefault="007A4D60" w:rsidP="007A4D60">
      <w:pPr>
        <w:pStyle w:val="affa"/>
        <w:ind w:firstLine="643"/>
        <w:rPr>
          <w:b/>
        </w:rPr>
      </w:pPr>
      <w:r>
        <w:rPr>
          <w:b/>
        </w:rPr>
        <w:t>2</w:t>
      </w:r>
      <w:r>
        <w:rPr>
          <w:rFonts w:hint="eastAsia"/>
          <w:b/>
        </w:rPr>
        <w:t>、二级保护区</w:t>
      </w:r>
    </w:p>
    <w:p w:rsidR="007A4D60" w:rsidRDefault="007A4D60" w:rsidP="007A4D60">
      <w:pPr>
        <w:pStyle w:val="affa"/>
      </w:pPr>
      <w:r>
        <w:t>二级保护区水域为取水口上溯1200米至均溪三级水库大坝及均溪三级水库库尾上溯2000米。</w:t>
      </w:r>
    </w:p>
    <w:p w:rsidR="007A4D60" w:rsidRDefault="007A4D60" w:rsidP="007A4D60">
      <w:pPr>
        <w:pStyle w:val="affa"/>
      </w:pPr>
      <w:r>
        <w:t>二级保护区陆域为取水口至均溪三级水库库尾上溯2000米集雨区范围，不超过流域分水岭（不包括一级保护区）。</w:t>
      </w:r>
    </w:p>
    <w:p w:rsidR="007A4D60" w:rsidRDefault="007A4D60" w:rsidP="007A4D60">
      <w:pPr>
        <w:pStyle w:val="affa"/>
        <w:ind w:firstLine="643"/>
        <w:rPr>
          <w:b/>
        </w:rPr>
      </w:pPr>
      <w:r>
        <w:rPr>
          <w:b/>
        </w:rPr>
        <w:t>3</w:t>
      </w:r>
      <w:r>
        <w:rPr>
          <w:rFonts w:hint="eastAsia"/>
          <w:b/>
        </w:rPr>
        <w:t>、准保护区</w:t>
      </w:r>
    </w:p>
    <w:p w:rsidR="007A4D60" w:rsidRDefault="007A4D60" w:rsidP="007A4D60">
      <w:pPr>
        <w:pStyle w:val="affa"/>
      </w:pPr>
      <w:r>
        <w:t>准保护区水域为均溪三级水库库尾上溯2000米至二级水库库尾。</w:t>
      </w:r>
    </w:p>
    <w:p w:rsidR="007A4D60" w:rsidRDefault="007A4D60" w:rsidP="007A4D60">
      <w:pPr>
        <w:pStyle w:val="affa"/>
      </w:pPr>
      <w:r>
        <w:t>准保护区陆域为均溪三级水库库尾上溯2000米至二级水库库尾集雨区范围，不超过流域分水岭。</w:t>
      </w:r>
    </w:p>
    <w:p w:rsidR="007A4D60" w:rsidRDefault="007A4D60" w:rsidP="00443D6F">
      <w:pPr>
        <w:pStyle w:val="affa"/>
      </w:pPr>
      <w:r>
        <w:rPr>
          <w:rFonts w:hint="eastAsia"/>
        </w:rPr>
        <w:t>保护区</w:t>
      </w:r>
      <w:r w:rsidR="00443D6F">
        <w:rPr>
          <w:rFonts w:hint="eastAsia"/>
        </w:rPr>
        <w:t>划立与定界图件详见附件。</w:t>
      </w:r>
    </w:p>
    <w:p w:rsidR="00443D6F" w:rsidRDefault="00443D6F">
      <w:pPr>
        <w:widowControl/>
        <w:spacing w:line="240" w:lineRule="auto"/>
        <w:ind w:firstLineChars="0" w:firstLine="0"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:rsidR="00443D6F" w:rsidRDefault="00443D6F" w:rsidP="00443D6F">
      <w:pPr>
        <w:pStyle w:val="1"/>
        <w:spacing w:before="0" w:after="0" w:line="360" w:lineRule="auto"/>
        <w:ind w:firstLineChars="0" w:firstLine="0"/>
      </w:pPr>
      <w:r>
        <w:rPr>
          <w:rFonts w:hint="eastAsia"/>
        </w:rPr>
        <w:lastRenderedPageBreak/>
        <w:t>四</w:t>
      </w:r>
      <w:r>
        <w:t xml:space="preserve"> </w:t>
      </w:r>
      <w:r>
        <w:t>水源</w:t>
      </w:r>
      <w:r>
        <w:rPr>
          <w:rFonts w:hint="eastAsia"/>
        </w:rPr>
        <w:t>保护区划分影响</w:t>
      </w:r>
    </w:p>
    <w:p w:rsidR="00443D6F" w:rsidRPr="00084B35" w:rsidRDefault="00EF1942" w:rsidP="00443D6F">
      <w:pPr>
        <w:pStyle w:val="affa"/>
      </w:pPr>
      <w:r>
        <w:rPr>
          <w:rFonts w:hint="eastAsia"/>
        </w:rPr>
        <w:t>龙泉市均溪饮用水水源保护区</w:t>
      </w:r>
      <w:r w:rsidR="00443D6F" w:rsidRPr="00084B35">
        <w:t>周边为山区，仅少量自然村住户，人为影响较小。</w:t>
      </w:r>
      <w:bookmarkStart w:id="4" w:name="OLE_LINK30"/>
      <w:r w:rsidR="00443D6F">
        <w:rPr>
          <w:rFonts w:hint="eastAsia"/>
        </w:rPr>
        <w:t>饮用水水源保护区划分</w:t>
      </w:r>
      <w:bookmarkEnd w:id="4"/>
      <w:r w:rsidR="00443D6F" w:rsidRPr="00084B35">
        <w:t>后，将会进一步开展一级保护区隔离防护建设，进一步提升区域应急防控水平，有利于进一步强化管控，促进饮用水源保护。方案对区域水环境的总体污染风险较小。</w:t>
      </w:r>
    </w:p>
    <w:p w:rsidR="00443D6F" w:rsidRPr="00084B35" w:rsidRDefault="00443D6F" w:rsidP="00443D6F">
      <w:pPr>
        <w:pStyle w:val="affa"/>
      </w:pPr>
      <w:r w:rsidRPr="00084B35">
        <w:t>区域水资源量与区域自然地理位置、降雨条件、下垫面形态及人类活动有关。此次</w:t>
      </w:r>
      <w:r>
        <w:rPr>
          <w:rFonts w:hint="eastAsia"/>
        </w:rPr>
        <w:t>水源地保护区划分</w:t>
      </w:r>
      <w:r w:rsidRPr="00084B35">
        <w:t>后，不改变区域位置及汇水区范围，区域降雨条件不随之变化，因此，对区域水资源量不产生影响。</w:t>
      </w:r>
      <w:r>
        <w:rPr>
          <w:rFonts w:hint="eastAsia"/>
        </w:rPr>
        <w:t>饮用水水源保护区划分</w:t>
      </w:r>
      <w:r w:rsidRPr="00084B35">
        <w:t>后，将进一步规范保护区范围内生活污水收集处置，并配套设施排污整改及农村面源污染综合治理，将对区域水资源质量有利。</w:t>
      </w:r>
    </w:p>
    <w:p w:rsidR="00443D6F" w:rsidRPr="00084B35" w:rsidRDefault="00EF1942" w:rsidP="00443D6F">
      <w:pPr>
        <w:pStyle w:val="affa"/>
      </w:pPr>
      <w:r>
        <w:rPr>
          <w:rFonts w:hint="eastAsia"/>
        </w:rPr>
        <w:t>龙泉市均溪饮用水水源保护区</w:t>
      </w:r>
      <w:r w:rsidR="00443D6F" w:rsidRPr="00084B35">
        <w:t>周边以阔叶林为主，自然植被茂盛，生态环境优良，源头为凤阳山国家级自然保护区，是龙泉乃至全省的生态屏障和生态重点涵养区域，</w:t>
      </w:r>
      <w:r w:rsidR="00443D6F">
        <w:rPr>
          <w:rFonts w:hint="eastAsia"/>
        </w:rPr>
        <w:t>饮用水水源保护区划分</w:t>
      </w:r>
      <w:r w:rsidR="00443D6F" w:rsidRPr="00084B35">
        <w:t>后带来的区域人类活动改变，对植被影响较小。不会对区域生物多样性和生态系统产生影响。</w:t>
      </w:r>
    </w:p>
    <w:p w:rsidR="00443D6F" w:rsidRPr="00084B35" w:rsidRDefault="00443D6F" w:rsidP="00443D6F">
      <w:pPr>
        <w:pStyle w:val="affa"/>
      </w:pPr>
      <w:bookmarkStart w:id="5" w:name="OLE_LINK29"/>
      <w:r w:rsidRPr="00084B35">
        <w:t>均溪流域水质较好，</w:t>
      </w:r>
      <w:r>
        <w:rPr>
          <w:rFonts w:hint="eastAsia"/>
        </w:rPr>
        <w:t>饮用水水源保护区划分</w:t>
      </w:r>
      <w:r w:rsidRPr="00084B35">
        <w:t>后，</w:t>
      </w:r>
      <w:r>
        <w:rPr>
          <w:rFonts w:hint="eastAsia"/>
        </w:rPr>
        <w:t>在</w:t>
      </w:r>
      <w:r w:rsidRPr="00084B35">
        <w:t>实施环保措施的同时，会建立饮用水水源监控体系，按国家要求实施定期水质监测。此方案不改变流域水质目标，划定饮用水水源保护区将进一步加强水源安全，水质保护。方案实施后保护区范围内将开展环境污染整治，生态修复等一系列水源保护工程，因此此次</w:t>
      </w:r>
      <w:r>
        <w:rPr>
          <w:rFonts w:hint="eastAsia"/>
        </w:rPr>
        <w:t>划分</w:t>
      </w:r>
      <w:r w:rsidRPr="00084B35">
        <w:t>对库区水体影响较小。</w:t>
      </w:r>
    </w:p>
    <w:bookmarkEnd w:id="5"/>
    <w:p w:rsidR="00443D6F" w:rsidRDefault="00443D6F" w:rsidP="00443D6F">
      <w:pPr>
        <w:pStyle w:val="1"/>
        <w:spacing w:before="0" w:after="0" w:line="360" w:lineRule="auto"/>
        <w:ind w:firstLineChars="0" w:firstLine="0"/>
      </w:pPr>
      <w:r>
        <w:rPr>
          <w:rFonts w:hint="eastAsia"/>
        </w:rPr>
        <w:lastRenderedPageBreak/>
        <w:t>五</w:t>
      </w:r>
      <w:r>
        <w:t xml:space="preserve"> </w:t>
      </w:r>
      <w:r>
        <w:rPr>
          <w:rFonts w:hint="eastAsia"/>
        </w:rPr>
        <w:t>附件</w:t>
      </w:r>
    </w:p>
    <w:p w:rsidR="00443D6F" w:rsidRDefault="00443D6F" w:rsidP="00443D6F">
      <w:pPr>
        <w:pStyle w:val="affa"/>
      </w:pPr>
      <w:r>
        <w:rPr>
          <w:rFonts w:hint="eastAsia"/>
        </w:rPr>
        <w:t>1、浙江省水利厅关于确定瑞安市等5个县级饮用水水源地的函；</w:t>
      </w:r>
    </w:p>
    <w:p w:rsidR="00443D6F" w:rsidRDefault="00443D6F" w:rsidP="00443D6F">
      <w:pPr>
        <w:pStyle w:val="affa"/>
      </w:pPr>
      <w:r>
        <w:rPr>
          <w:rFonts w:hint="eastAsia"/>
        </w:rPr>
        <w:t>2、</w:t>
      </w:r>
      <w:r w:rsidR="00EF1942">
        <w:rPr>
          <w:rFonts w:hint="eastAsia"/>
        </w:rPr>
        <w:t>龙泉市均溪饮用水水源保护区</w:t>
      </w:r>
      <w:r>
        <w:rPr>
          <w:rFonts w:hint="eastAsia"/>
        </w:rPr>
        <w:t>示意图；</w:t>
      </w:r>
    </w:p>
    <w:p w:rsidR="00443D6F" w:rsidRDefault="00026741" w:rsidP="00443D6F">
      <w:pPr>
        <w:pStyle w:val="affa"/>
      </w:pPr>
      <w:r>
        <w:rPr>
          <w:rFonts w:hint="eastAsia"/>
        </w:rPr>
        <w:t>3</w:t>
      </w:r>
      <w:r w:rsidR="00443D6F">
        <w:rPr>
          <w:rFonts w:hint="eastAsia"/>
        </w:rPr>
        <w:t>、</w:t>
      </w:r>
      <w:r w:rsidR="00EF1942">
        <w:rPr>
          <w:rFonts w:hint="eastAsia"/>
        </w:rPr>
        <w:t>龙泉市均溪饮用水水源保护区</w:t>
      </w:r>
      <w:r w:rsidR="00443D6F">
        <w:rPr>
          <w:rFonts w:hint="eastAsia"/>
        </w:rPr>
        <w:t>定界图；</w:t>
      </w:r>
    </w:p>
    <w:p w:rsidR="00443D6F" w:rsidRDefault="00026741" w:rsidP="00443D6F">
      <w:pPr>
        <w:pStyle w:val="affa"/>
        <w:rPr>
          <w:rFonts w:ascii="Times New Roman"/>
        </w:rPr>
      </w:pPr>
      <w:r>
        <w:rPr>
          <w:rFonts w:hint="eastAsia"/>
        </w:rPr>
        <w:t>4</w:t>
      </w:r>
      <w:r w:rsidR="00443D6F">
        <w:rPr>
          <w:rFonts w:hint="eastAsia"/>
        </w:rPr>
        <w:t>、</w:t>
      </w:r>
      <w:r w:rsidR="00443D6F">
        <w:rPr>
          <w:rFonts w:ascii="Times New Roman" w:hint="eastAsia"/>
        </w:rPr>
        <w:t>水</w:t>
      </w:r>
      <w:r w:rsidR="00443D6F">
        <w:rPr>
          <w:rFonts w:ascii="Times New Roman"/>
        </w:rPr>
        <w:t>环境功能区划</w:t>
      </w:r>
      <w:r w:rsidR="00443D6F">
        <w:rPr>
          <w:rFonts w:ascii="Times New Roman" w:hint="eastAsia"/>
        </w:rPr>
        <w:t>图及说明；</w:t>
      </w:r>
    </w:p>
    <w:p w:rsidR="00443D6F" w:rsidRDefault="00443D6F" w:rsidP="00443D6F">
      <w:pPr>
        <w:pStyle w:val="affa"/>
      </w:pPr>
    </w:p>
    <w:p w:rsidR="00443D6F" w:rsidRDefault="00443D6F">
      <w:pPr>
        <w:widowControl/>
        <w:spacing w:line="240" w:lineRule="auto"/>
        <w:ind w:firstLineChars="0" w:firstLine="0"/>
        <w:jc w:val="left"/>
        <w:rPr>
          <w:rFonts w:ascii="仿宋_GB2312" w:eastAsia="仿宋_GB2312"/>
          <w:sz w:val="32"/>
          <w:szCs w:val="32"/>
        </w:rPr>
      </w:pPr>
      <w:r>
        <w:br w:type="page"/>
      </w:r>
    </w:p>
    <w:p w:rsidR="00443D6F" w:rsidRDefault="00026741" w:rsidP="00443D6F">
      <w:pPr>
        <w:widowControl/>
        <w:spacing w:line="240" w:lineRule="auto"/>
        <w:ind w:firstLineChars="0" w:firstLine="0"/>
        <w:jc w:val="left"/>
        <w:rPr>
          <w:rFonts w:eastAsia="仿宋_GB2312"/>
          <w:sz w:val="32"/>
          <w:szCs w:val="32"/>
        </w:rPr>
      </w:pPr>
      <w:bookmarkStart w:id="6" w:name="_Toc116567487"/>
      <w:bookmarkStart w:id="7" w:name="_Toc116568868"/>
      <w:r>
        <w:rPr>
          <w:rFonts w:hint="eastAsia"/>
        </w:rPr>
        <w:lastRenderedPageBreak/>
        <w:t>附件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浙江省水利厅关于确定瑞安市等</w:t>
      </w:r>
      <w:r>
        <w:rPr>
          <w:rFonts w:hint="eastAsia"/>
        </w:rPr>
        <w:t>5</w:t>
      </w:r>
      <w:r>
        <w:rPr>
          <w:rFonts w:hint="eastAsia"/>
        </w:rPr>
        <w:t>个县级饮用水水源地的函</w:t>
      </w:r>
      <w:r w:rsidRPr="006C25AE">
        <w:rPr>
          <w:noProof/>
        </w:rPr>
        <w:drawing>
          <wp:inline distT="0" distB="0" distL="0" distR="0">
            <wp:extent cx="5278120" cy="7468919"/>
            <wp:effectExtent l="0" t="0" r="0" b="0"/>
            <wp:docPr id="39" name="图片 39" descr="E:\work\报告\咨询业务室\21\08\龙泉 水源地划立方案\龙泉项目\专家评审\浙水函〔2022〕138号 浙江省水利厅关于确定瑞安市等5个县级饮用水水源地的函(1)\浙水函〔2022〕138号 浙江省水利厅关于确定瑞安市等5个县级饮用水水源地的函(1)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work\报告\咨询业务室\21\08\龙泉 水源地划立方案\龙泉项目\专家评审\浙水函〔2022〕138号 浙江省水利厅关于确定瑞安市等5个县级饮用水水源地的函(1)\浙水函〔2022〕138号 浙江省水利厅关于确定瑞安市等5个县级饮用水水源地的函(1)_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6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8" w:name="_Toc116567488"/>
      <w:bookmarkStart w:id="9" w:name="_Toc116568869"/>
      <w:bookmarkEnd w:id="6"/>
      <w:bookmarkEnd w:id="7"/>
      <w:r w:rsidRPr="006C25AE">
        <w:rPr>
          <w:noProof/>
        </w:rPr>
        <w:lastRenderedPageBreak/>
        <w:drawing>
          <wp:inline distT="0" distB="0" distL="0" distR="0">
            <wp:extent cx="5278120" cy="7459167"/>
            <wp:effectExtent l="0" t="0" r="0" b="8890"/>
            <wp:docPr id="40" name="图片 40" descr="E:\work\报告\咨询业务室\21\08\龙泉 水源地划立方案\龙泉项目\专家评审\浙水函〔2022〕138号 浙江省水利厅关于确定瑞安市等5个县级饮用水水源地的函(1)\浙水函〔2022〕138号 浙江省水利厅关于确定瑞安市等5个县级饮用水水源地的函(1)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work\报告\咨询业务室\21\08\龙泉 水源地划立方案\龙泉项目\专家评审\浙水函〔2022〕138号 浙江省水利厅关于确定瑞安市等5个县级饮用水水源地的函(1)\浙水函〔2022〕138号 浙江省水利厅关于确定瑞安市等5个县级饮用水水源地的函(1)_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5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  <w:bookmarkEnd w:id="9"/>
      <w:r w:rsidR="00443D6F">
        <w:br w:type="page"/>
      </w:r>
      <w:r>
        <w:rPr>
          <w:rFonts w:hint="eastAsia"/>
        </w:rPr>
        <w:lastRenderedPageBreak/>
        <w:t>附件</w:t>
      </w:r>
      <w:r>
        <w:rPr>
          <w:rFonts w:hint="eastAsia"/>
        </w:rPr>
        <w:t>2</w:t>
      </w:r>
      <w:r>
        <w:t xml:space="preserve"> </w:t>
      </w:r>
      <w:r w:rsidR="00EF1942">
        <w:rPr>
          <w:rFonts w:hint="eastAsia"/>
        </w:rPr>
        <w:t>龙泉市均溪饮用水水源保护区</w:t>
      </w:r>
      <w:r>
        <w:rPr>
          <w:rFonts w:hint="eastAsia"/>
        </w:rPr>
        <w:t>示意图</w:t>
      </w:r>
      <w:r w:rsidR="00443D6F">
        <w:rPr>
          <w:noProof/>
        </w:rPr>
        <w:drawing>
          <wp:inline distT="0" distB="0" distL="0" distR="0">
            <wp:extent cx="5344160" cy="7564755"/>
            <wp:effectExtent l="0" t="0" r="0" b="0"/>
            <wp:docPr id="12" name="图片 57" descr="丽水水源地【1116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7" descr="丽水水源地【1116】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756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D6F" w:rsidRDefault="00443D6F" w:rsidP="00443D6F">
      <w:pPr>
        <w:pStyle w:val="31"/>
        <w:ind w:firstLineChars="0" w:firstLine="0"/>
        <w:jc w:val="center"/>
        <w:outlineLvl w:val="9"/>
        <w:rPr>
          <w:color w:val="auto"/>
          <w:sz w:val="24"/>
        </w:rPr>
        <w:sectPr w:rsidR="00443D6F" w:rsidSect="00443D6F">
          <w:footerReference w:type="default" r:id="rId20"/>
          <w:pgSz w:w="11906" w:h="16838"/>
          <w:pgMar w:top="1440" w:right="1797" w:bottom="1440" w:left="1797" w:header="851" w:footer="992" w:gutter="0"/>
          <w:cols w:space="720"/>
          <w:docGrid w:type="lines" w:linePitch="381"/>
        </w:sectPr>
      </w:pPr>
    </w:p>
    <w:p w:rsidR="00443D6F" w:rsidRPr="008E291E" w:rsidRDefault="00443D6F" w:rsidP="00443D6F">
      <w:pPr>
        <w:pStyle w:val="31"/>
        <w:ind w:firstLineChars="0" w:firstLine="0"/>
        <w:jc w:val="center"/>
        <w:outlineLvl w:val="9"/>
        <w:rPr>
          <w:color w:val="auto"/>
          <w:sz w:val="24"/>
        </w:rPr>
      </w:pPr>
      <w:r w:rsidRPr="008E291E">
        <w:rPr>
          <w:color w:val="auto"/>
          <w:sz w:val="24"/>
        </w:rPr>
        <w:lastRenderedPageBreak/>
        <w:t>龙泉市均溪县级集中式饮用水水源地划立情况表</w:t>
      </w:r>
    </w:p>
    <w:tbl>
      <w:tblPr>
        <w:tblW w:w="5000" w:type="pct"/>
        <w:jc w:val="center"/>
        <w:tblLayout w:type="fixed"/>
        <w:tblLook w:val="04A0"/>
      </w:tblPr>
      <w:tblGrid>
        <w:gridCol w:w="888"/>
        <w:gridCol w:w="1444"/>
        <w:gridCol w:w="602"/>
        <w:gridCol w:w="642"/>
        <w:gridCol w:w="1611"/>
        <w:gridCol w:w="1557"/>
        <w:gridCol w:w="1551"/>
        <w:gridCol w:w="1313"/>
        <w:gridCol w:w="1607"/>
        <w:gridCol w:w="1760"/>
        <w:gridCol w:w="1199"/>
      </w:tblGrid>
      <w:tr w:rsidR="00443D6F" w:rsidRPr="00DA01BD" w:rsidTr="005A5799">
        <w:trPr>
          <w:trHeight w:val="340"/>
          <w:jc w:val="center"/>
        </w:trPr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DA01BD">
              <w:rPr>
                <w:b/>
                <w:bCs/>
                <w:kern w:val="0"/>
                <w:sz w:val="18"/>
                <w:szCs w:val="18"/>
              </w:rPr>
              <w:t>县</w:t>
            </w:r>
            <w:r w:rsidRPr="00DA01BD">
              <w:rPr>
                <w:b/>
                <w:bCs/>
                <w:kern w:val="0"/>
                <w:sz w:val="18"/>
                <w:szCs w:val="18"/>
              </w:rPr>
              <w:t>(</w:t>
            </w:r>
            <w:r w:rsidRPr="00DA01BD">
              <w:rPr>
                <w:b/>
                <w:bCs/>
                <w:kern w:val="0"/>
                <w:sz w:val="18"/>
                <w:szCs w:val="18"/>
              </w:rPr>
              <w:t>市、区</w:t>
            </w:r>
            <w:r w:rsidRPr="00DA01BD">
              <w:rPr>
                <w:b/>
                <w:bCs/>
                <w:kern w:val="0"/>
                <w:sz w:val="18"/>
                <w:szCs w:val="18"/>
              </w:rPr>
              <w:t>)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DA01BD">
              <w:rPr>
                <w:b/>
                <w:bCs/>
                <w:kern w:val="0"/>
                <w:sz w:val="18"/>
                <w:szCs w:val="18"/>
              </w:rPr>
              <w:t>水功能区</w:t>
            </w:r>
          </w:p>
        </w:tc>
        <w:tc>
          <w:tcPr>
            <w:tcW w:w="2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DA01BD">
              <w:rPr>
                <w:b/>
                <w:bCs/>
                <w:kern w:val="0"/>
                <w:sz w:val="18"/>
                <w:szCs w:val="18"/>
              </w:rPr>
              <w:t>流域</w:t>
            </w:r>
          </w:p>
        </w:tc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DA01BD">
              <w:rPr>
                <w:b/>
                <w:bCs/>
                <w:kern w:val="0"/>
                <w:sz w:val="18"/>
                <w:szCs w:val="18"/>
              </w:rPr>
              <w:t>水系</w:t>
            </w:r>
          </w:p>
        </w:tc>
        <w:tc>
          <w:tcPr>
            <w:tcW w:w="3738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DA01BD">
              <w:rPr>
                <w:b/>
                <w:bCs/>
                <w:kern w:val="0"/>
                <w:sz w:val="18"/>
                <w:szCs w:val="18"/>
              </w:rPr>
              <w:t>范围</w:t>
            </w:r>
          </w:p>
        </w:tc>
      </w:tr>
      <w:tr w:rsidR="00443D6F" w:rsidRPr="00DA01BD" w:rsidTr="005A5799">
        <w:trPr>
          <w:trHeight w:val="34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DA01BD">
              <w:rPr>
                <w:b/>
                <w:bCs/>
                <w:kern w:val="0"/>
                <w:sz w:val="18"/>
                <w:szCs w:val="18"/>
              </w:rPr>
              <w:t>名称</w:t>
            </w:r>
          </w:p>
        </w:tc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DA01BD">
              <w:rPr>
                <w:b/>
                <w:bCs/>
                <w:kern w:val="0"/>
                <w:sz w:val="18"/>
                <w:szCs w:val="18"/>
              </w:rPr>
              <w:t>起始断面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DA01BD">
              <w:rPr>
                <w:b/>
                <w:bCs/>
                <w:kern w:val="0"/>
                <w:sz w:val="18"/>
                <w:szCs w:val="18"/>
              </w:rPr>
              <w:t>地理坐标</w:t>
            </w:r>
          </w:p>
        </w:tc>
        <w:tc>
          <w:tcPr>
            <w:tcW w:w="4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DA01BD">
              <w:rPr>
                <w:b/>
                <w:bCs/>
                <w:kern w:val="0"/>
                <w:sz w:val="18"/>
                <w:szCs w:val="18"/>
              </w:rPr>
              <w:t>终止断面</w:t>
            </w:r>
          </w:p>
        </w:tc>
        <w:tc>
          <w:tcPr>
            <w:tcW w:w="11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DA01BD">
              <w:rPr>
                <w:b/>
                <w:bCs/>
                <w:kern w:val="0"/>
                <w:sz w:val="18"/>
                <w:szCs w:val="18"/>
              </w:rPr>
              <w:t>地理坐标</w:t>
            </w:r>
          </w:p>
        </w:tc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DA01BD">
              <w:rPr>
                <w:b/>
                <w:bCs/>
                <w:kern w:val="0"/>
                <w:sz w:val="18"/>
                <w:szCs w:val="18"/>
              </w:rPr>
              <w:t>长度面积</w:t>
            </w:r>
            <w:r w:rsidRPr="00DA01BD">
              <w:rPr>
                <w:b/>
                <w:bCs/>
                <w:kern w:val="0"/>
                <w:sz w:val="18"/>
                <w:szCs w:val="18"/>
              </w:rPr>
              <w:t>(km/km</w:t>
            </w:r>
            <w:r w:rsidRPr="00DA01BD">
              <w:rPr>
                <w:b/>
                <w:bCs/>
                <w:kern w:val="0"/>
                <w:sz w:val="18"/>
                <w:szCs w:val="18"/>
                <w:vertAlign w:val="superscript"/>
              </w:rPr>
              <w:t>2</w:t>
            </w:r>
            <w:r w:rsidRPr="00DA01BD">
              <w:rPr>
                <w:b/>
                <w:bCs/>
                <w:kern w:val="0"/>
                <w:sz w:val="18"/>
                <w:szCs w:val="18"/>
              </w:rPr>
              <w:t>)</w:t>
            </w:r>
          </w:p>
        </w:tc>
      </w:tr>
      <w:tr w:rsidR="00443D6F" w:rsidRPr="00DA01BD" w:rsidTr="005A5799">
        <w:trPr>
          <w:trHeight w:val="34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DA01BD">
              <w:rPr>
                <w:b/>
                <w:bCs/>
                <w:kern w:val="0"/>
                <w:sz w:val="18"/>
                <w:szCs w:val="18"/>
              </w:rPr>
              <w:t>东经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DA01BD">
              <w:rPr>
                <w:b/>
                <w:bCs/>
                <w:kern w:val="0"/>
                <w:sz w:val="18"/>
                <w:szCs w:val="18"/>
              </w:rPr>
              <w:t>北纬</w:t>
            </w:r>
          </w:p>
        </w:tc>
        <w:tc>
          <w:tcPr>
            <w:tcW w:w="4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DA01BD">
              <w:rPr>
                <w:b/>
                <w:bCs/>
                <w:kern w:val="0"/>
                <w:sz w:val="18"/>
                <w:szCs w:val="18"/>
              </w:rPr>
              <w:t>东经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DA01BD">
              <w:rPr>
                <w:b/>
                <w:bCs/>
                <w:kern w:val="0"/>
                <w:sz w:val="18"/>
                <w:szCs w:val="18"/>
              </w:rPr>
              <w:t>北纬</w:t>
            </w:r>
          </w:p>
        </w:tc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18"/>
                <w:szCs w:val="18"/>
              </w:rPr>
            </w:pPr>
          </w:p>
        </w:tc>
      </w:tr>
      <w:tr w:rsidR="00443D6F" w:rsidRPr="00DA01BD" w:rsidTr="005A5799">
        <w:trPr>
          <w:trHeight w:val="340"/>
          <w:jc w:val="center"/>
        </w:trPr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DA01BD">
              <w:rPr>
                <w:b/>
                <w:bCs/>
                <w:kern w:val="0"/>
                <w:sz w:val="18"/>
                <w:szCs w:val="18"/>
              </w:rPr>
              <w:t>龙泉市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DA01BD">
              <w:rPr>
                <w:b/>
                <w:bCs/>
                <w:kern w:val="0"/>
                <w:sz w:val="18"/>
                <w:szCs w:val="18"/>
              </w:rPr>
              <w:t>饮用水水源</w:t>
            </w:r>
          </w:p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DA01BD">
              <w:rPr>
                <w:b/>
                <w:bCs/>
                <w:kern w:val="0"/>
                <w:sz w:val="18"/>
                <w:szCs w:val="18"/>
              </w:rPr>
              <w:t>保护区</w:t>
            </w:r>
          </w:p>
        </w:tc>
        <w:tc>
          <w:tcPr>
            <w:tcW w:w="2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DA01BD">
              <w:rPr>
                <w:b/>
                <w:bCs/>
                <w:kern w:val="0"/>
                <w:sz w:val="18"/>
                <w:szCs w:val="18"/>
              </w:rPr>
              <w:t>瓯江</w:t>
            </w:r>
          </w:p>
        </w:tc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DA01BD">
              <w:rPr>
                <w:b/>
                <w:bCs/>
                <w:kern w:val="0"/>
                <w:sz w:val="18"/>
                <w:szCs w:val="18"/>
              </w:rPr>
              <w:t>均溪</w:t>
            </w:r>
          </w:p>
        </w:tc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kern w:val="0"/>
                <w:sz w:val="18"/>
                <w:szCs w:val="18"/>
              </w:rPr>
            </w:pPr>
            <w:r w:rsidRPr="00DA01BD">
              <w:rPr>
                <w:kern w:val="0"/>
                <w:sz w:val="18"/>
                <w:szCs w:val="18"/>
              </w:rPr>
              <w:t>取水口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kern w:val="0"/>
                <w:sz w:val="18"/>
                <w:szCs w:val="18"/>
              </w:rPr>
            </w:pPr>
            <w:r w:rsidRPr="00DA01BD">
              <w:rPr>
                <w:kern w:val="0"/>
                <w:sz w:val="18"/>
                <w:szCs w:val="18"/>
              </w:rPr>
              <w:t>119°5′5.04″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kern w:val="0"/>
                <w:sz w:val="18"/>
                <w:szCs w:val="18"/>
              </w:rPr>
            </w:pPr>
            <w:r w:rsidRPr="00DA01BD">
              <w:rPr>
                <w:kern w:val="0"/>
                <w:sz w:val="18"/>
                <w:szCs w:val="18"/>
              </w:rPr>
              <w:t>27°57′19.74″</w:t>
            </w:r>
          </w:p>
        </w:tc>
        <w:tc>
          <w:tcPr>
            <w:tcW w:w="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kern w:val="0"/>
                <w:sz w:val="18"/>
                <w:szCs w:val="18"/>
              </w:rPr>
            </w:pPr>
            <w:r w:rsidRPr="00DA01BD">
              <w:rPr>
                <w:kern w:val="0"/>
                <w:sz w:val="18"/>
                <w:szCs w:val="18"/>
              </w:rPr>
              <w:t>二级水库</w:t>
            </w:r>
          </w:p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kern w:val="0"/>
                <w:sz w:val="18"/>
                <w:szCs w:val="18"/>
              </w:rPr>
            </w:pPr>
            <w:r w:rsidRPr="00DA01BD">
              <w:rPr>
                <w:kern w:val="0"/>
                <w:sz w:val="18"/>
                <w:szCs w:val="18"/>
              </w:rPr>
              <w:t>库尾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kern w:val="0"/>
                <w:sz w:val="18"/>
                <w:szCs w:val="18"/>
              </w:rPr>
            </w:pPr>
            <w:r w:rsidRPr="00DA01BD">
              <w:rPr>
                <w:kern w:val="0"/>
                <w:sz w:val="18"/>
                <w:szCs w:val="18"/>
              </w:rPr>
              <w:t>119°7′5.06″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kern w:val="0"/>
                <w:sz w:val="18"/>
                <w:szCs w:val="18"/>
              </w:rPr>
            </w:pPr>
            <w:r w:rsidRPr="00DA01BD">
              <w:rPr>
                <w:kern w:val="0"/>
                <w:sz w:val="18"/>
                <w:szCs w:val="18"/>
              </w:rPr>
              <w:t>27°53′33.55″</w:t>
            </w:r>
          </w:p>
        </w:tc>
        <w:tc>
          <w:tcPr>
            <w:tcW w:w="42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DA01BD">
              <w:rPr>
                <w:b/>
                <w:bCs/>
                <w:kern w:val="0"/>
                <w:sz w:val="18"/>
                <w:szCs w:val="18"/>
              </w:rPr>
              <w:t>11.4/32.529</w:t>
            </w:r>
          </w:p>
        </w:tc>
      </w:tr>
      <w:tr w:rsidR="00443D6F" w:rsidRPr="00DA01BD" w:rsidTr="005A5799">
        <w:trPr>
          <w:trHeight w:val="34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0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DA01BD">
              <w:rPr>
                <w:b/>
                <w:bCs/>
                <w:kern w:val="0"/>
                <w:sz w:val="18"/>
                <w:szCs w:val="18"/>
              </w:rPr>
              <w:t>饮用水水源</w:t>
            </w:r>
          </w:p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DA01BD">
              <w:rPr>
                <w:b/>
                <w:bCs/>
                <w:kern w:val="0"/>
                <w:sz w:val="18"/>
                <w:szCs w:val="18"/>
              </w:rPr>
              <w:t>一级保护区</w:t>
            </w:r>
          </w:p>
        </w:tc>
        <w:tc>
          <w:tcPr>
            <w:tcW w:w="2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kern w:val="0"/>
                <w:sz w:val="18"/>
                <w:szCs w:val="18"/>
              </w:rPr>
            </w:pPr>
            <w:r w:rsidRPr="00DA01BD">
              <w:rPr>
                <w:kern w:val="0"/>
                <w:sz w:val="18"/>
                <w:szCs w:val="18"/>
              </w:rPr>
              <w:t>取水口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kern w:val="0"/>
                <w:sz w:val="18"/>
                <w:szCs w:val="18"/>
              </w:rPr>
            </w:pPr>
            <w:r w:rsidRPr="00DA01BD">
              <w:rPr>
                <w:kern w:val="0"/>
                <w:sz w:val="18"/>
                <w:szCs w:val="18"/>
              </w:rPr>
              <w:t>119°5′5.04″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kern w:val="0"/>
                <w:sz w:val="18"/>
                <w:szCs w:val="18"/>
              </w:rPr>
            </w:pPr>
            <w:r w:rsidRPr="00DA01BD">
              <w:rPr>
                <w:kern w:val="0"/>
                <w:sz w:val="18"/>
                <w:szCs w:val="18"/>
              </w:rPr>
              <w:t>27°57′19.74″</w:t>
            </w:r>
          </w:p>
        </w:tc>
        <w:tc>
          <w:tcPr>
            <w:tcW w:w="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kern w:val="0"/>
                <w:sz w:val="18"/>
                <w:szCs w:val="18"/>
              </w:rPr>
            </w:pPr>
            <w:r w:rsidRPr="00DA01BD">
              <w:rPr>
                <w:kern w:val="0"/>
                <w:sz w:val="18"/>
                <w:szCs w:val="18"/>
              </w:rPr>
              <w:t>取水口上溯</w:t>
            </w:r>
            <w:r w:rsidRPr="00DA01BD">
              <w:rPr>
                <w:kern w:val="0"/>
                <w:sz w:val="18"/>
                <w:szCs w:val="18"/>
              </w:rPr>
              <w:t>1200</w:t>
            </w:r>
            <w:r w:rsidRPr="00DA01BD">
              <w:rPr>
                <w:kern w:val="0"/>
                <w:sz w:val="18"/>
                <w:szCs w:val="18"/>
              </w:rPr>
              <w:t>米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kern w:val="0"/>
                <w:sz w:val="18"/>
                <w:szCs w:val="18"/>
              </w:rPr>
            </w:pPr>
            <w:r w:rsidRPr="00DA01BD">
              <w:rPr>
                <w:kern w:val="0"/>
                <w:sz w:val="18"/>
                <w:szCs w:val="18"/>
              </w:rPr>
              <w:t>119°5′24.93″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kern w:val="0"/>
                <w:sz w:val="18"/>
                <w:szCs w:val="18"/>
              </w:rPr>
            </w:pPr>
            <w:r w:rsidRPr="00DA01BD">
              <w:rPr>
                <w:kern w:val="0"/>
                <w:sz w:val="18"/>
                <w:szCs w:val="18"/>
              </w:rPr>
              <w:t>27°56′55.74″</w:t>
            </w:r>
          </w:p>
        </w:tc>
        <w:tc>
          <w:tcPr>
            <w:tcW w:w="4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18"/>
                <w:szCs w:val="18"/>
              </w:rPr>
            </w:pPr>
          </w:p>
        </w:tc>
      </w:tr>
      <w:tr w:rsidR="00443D6F" w:rsidRPr="00DA01BD" w:rsidTr="005A5799">
        <w:trPr>
          <w:trHeight w:val="34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kern w:val="0"/>
                <w:sz w:val="18"/>
                <w:szCs w:val="18"/>
              </w:rPr>
            </w:pPr>
            <w:r w:rsidRPr="00DA01BD">
              <w:rPr>
                <w:kern w:val="0"/>
                <w:sz w:val="18"/>
                <w:szCs w:val="18"/>
              </w:rPr>
              <w:t>三级水库大坝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kern w:val="0"/>
                <w:sz w:val="18"/>
                <w:szCs w:val="18"/>
              </w:rPr>
            </w:pPr>
            <w:r w:rsidRPr="00DA01BD">
              <w:rPr>
                <w:kern w:val="0"/>
                <w:sz w:val="18"/>
                <w:szCs w:val="18"/>
              </w:rPr>
              <w:t>119°5′35.27″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kern w:val="0"/>
                <w:sz w:val="18"/>
                <w:szCs w:val="18"/>
              </w:rPr>
            </w:pPr>
            <w:r w:rsidRPr="00DA01BD">
              <w:rPr>
                <w:kern w:val="0"/>
                <w:sz w:val="18"/>
                <w:szCs w:val="18"/>
              </w:rPr>
              <w:t>27°55′43.91″</w:t>
            </w:r>
          </w:p>
        </w:tc>
        <w:tc>
          <w:tcPr>
            <w:tcW w:w="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kern w:val="0"/>
                <w:sz w:val="18"/>
                <w:szCs w:val="18"/>
              </w:rPr>
            </w:pPr>
            <w:r w:rsidRPr="00DA01BD">
              <w:rPr>
                <w:kern w:val="0"/>
                <w:sz w:val="18"/>
                <w:szCs w:val="18"/>
              </w:rPr>
              <w:t>三级水库</w:t>
            </w:r>
          </w:p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kern w:val="0"/>
                <w:sz w:val="18"/>
                <w:szCs w:val="18"/>
              </w:rPr>
            </w:pPr>
            <w:r w:rsidRPr="00DA01BD">
              <w:rPr>
                <w:kern w:val="0"/>
                <w:sz w:val="18"/>
                <w:szCs w:val="18"/>
              </w:rPr>
              <w:t>库尾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kern w:val="0"/>
                <w:sz w:val="18"/>
                <w:szCs w:val="18"/>
              </w:rPr>
            </w:pPr>
            <w:r w:rsidRPr="00DA01BD">
              <w:rPr>
                <w:kern w:val="0"/>
                <w:sz w:val="18"/>
                <w:szCs w:val="18"/>
              </w:rPr>
              <w:t>119°5′36.74″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kern w:val="0"/>
                <w:sz w:val="18"/>
                <w:szCs w:val="18"/>
              </w:rPr>
            </w:pPr>
            <w:r w:rsidRPr="00DA01BD">
              <w:rPr>
                <w:kern w:val="0"/>
                <w:sz w:val="18"/>
                <w:szCs w:val="18"/>
              </w:rPr>
              <w:t>27°55′25.12″</w:t>
            </w:r>
          </w:p>
        </w:tc>
        <w:tc>
          <w:tcPr>
            <w:tcW w:w="4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18"/>
                <w:szCs w:val="18"/>
              </w:rPr>
            </w:pPr>
          </w:p>
        </w:tc>
      </w:tr>
      <w:tr w:rsidR="00443D6F" w:rsidRPr="00DA01BD" w:rsidTr="005A5799">
        <w:trPr>
          <w:trHeight w:val="34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3315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DA01BD">
              <w:rPr>
                <w:kern w:val="0"/>
                <w:sz w:val="18"/>
                <w:szCs w:val="18"/>
              </w:rPr>
              <w:t>陆域：取水口至上溯</w:t>
            </w:r>
            <w:r w:rsidRPr="00DA01BD">
              <w:rPr>
                <w:kern w:val="0"/>
                <w:sz w:val="18"/>
                <w:szCs w:val="18"/>
              </w:rPr>
              <w:t>1200</w:t>
            </w:r>
            <w:r w:rsidRPr="00DA01BD">
              <w:rPr>
                <w:kern w:val="0"/>
                <w:sz w:val="18"/>
                <w:szCs w:val="18"/>
              </w:rPr>
              <w:t>米水域沿岸纵深</w:t>
            </w:r>
            <w:r w:rsidRPr="00DA01BD">
              <w:rPr>
                <w:kern w:val="0"/>
                <w:sz w:val="18"/>
                <w:szCs w:val="18"/>
              </w:rPr>
              <w:t>50</w:t>
            </w:r>
            <w:r w:rsidRPr="00DA01BD">
              <w:rPr>
                <w:kern w:val="0"/>
                <w:sz w:val="18"/>
                <w:szCs w:val="18"/>
              </w:rPr>
              <w:t>米；均溪三级水库库区沿岸纵深</w:t>
            </w:r>
            <w:r w:rsidRPr="00DA01BD">
              <w:rPr>
                <w:kern w:val="0"/>
                <w:sz w:val="18"/>
                <w:szCs w:val="18"/>
              </w:rPr>
              <w:t>200</w:t>
            </w:r>
            <w:r w:rsidRPr="00DA01BD">
              <w:rPr>
                <w:kern w:val="0"/>
                <w:sz w:val="18"/>
                <w:szCs w:val="18"/>
              </w:rPr>
              <w:t>米</w:t>
            </w:r>
            <w:r w:rsidRPr="00DA01BD">
              <w:rPr>
                <w:kern w:val="0"/>
                <w:sz w:val="18"/>
                <w:szCs w:val="18"/>
              </w:rPr>
              <w:t xml:space="preserve"> </w:t>
            </w:r>
            <w:r w:rsidRPr="00DA01BD">
              <w:rPr>
                <w:kern w:val="0"/>
                <w:sz w:val="18"/>
                <w:szCs w:val="18"/>
              </w:rPr>
              <w:t>（</w:t>
            </w:r>
            <w:r w:rsidRPr="00DA01BD">
              <w:rPr>
                <w:kern w:val="0"/>
                <w:sz w:val="18"/>
                <w:szCs w:val="18"/>
              </w:rPr>
              <w:t>0.404</w:t>
            </w:r>
            <w:r w:rsidRPr="00DA01BD">
              <w:rPr>
                <w:b/>
                <w:bCs/>
                <w:kern w:val="0"/>
                <w:sz w:val="18"/>
                <w:szCs w:val="18"/>
              </w:rPr>
              <w:t xml:space="preserve"> km</w:t>
            </w:r>
            <w:r w:rsidRPr="00DA01BD">
              <w:rPr>
                <w:b/>
                <w:bCs/>
                <w:kern w:val="0"/>
                <w:sz w:val="18"/>
                <w:szCs w:val="18"/>
                <w:vertAlign w:val="superscript"/>
              </w:rPr>
              <w:t>2</w:t>
            </w:r>
            <w:r w:rsidRPr="00DA01BD">
              <w:rPr>
                <w:kern w:val="0"/>
                <w:sz w:val="18"/>
                <w:szCs w:val="18"/>
              </w:rPr>
              <w:t>）</w:t>
            </w:r>
          </w:p>
        </w:tc>
        <w:tc>
          <w:tcPr>
            <w:tcW w:w="4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18"/>
                <w:szCs w:val="18"/>
              </w:rPr>
            </w:pPr>
          </w:p>
        </w:tc>
      </w:tr>
      <w:tr w:rsidR="00443D6F" w:rsidRPr="00DA01BD" w:rsidTr="005A5799">
        <w:trPr>
          <w:trHeight w:val="34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0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DA01BD">
              <w:rPr>
                <w:b/>
                <w:bCs/>
                <w:kern w:val="0"/>
                <w:sz w:val="18"/>
                <w:szCs w:val="18"/>
              </w:rPr>
              <w:t>饮用水水源</w:t>
            </w:r>
          </w:p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DA01BD">
              <w:rPr>
                <w:b/>
                <w:bCs/>
                <w:kern w:val="0"/>
                <w:sz w:val="18"/>
                <w:szCs w:val="18"/>
              </w:rPr>
              <w:t>二级保护区</w:t>
            </w:r>
          </w:p>
        </w:tc>
        <w:tc>
          <w:tcPr>
            <w:tcW w:w="2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kern w:val="0"/>
                <w:sz w:val="18"/>
                <w:szCs w:val="18"/>
              </w:rPr>
            </w:pPr>
            <w:r w:rsidRPr="00DA01BD">
              <w:rPr>
                <w:kern w:val="0"/>
                <w:sz w:val="18"/>
                <w:szCs w:val="18"/>
              </w:rPr>
              <w:t>取水口上溯</w:t>
            </w:r>
            <w:r w:rsidRPr="00DA01BD">
              <w:rPr>
                <w:kern w:val="0"/>
                <w:sz w:val="18"/>
                <w:szCs w:val="18"/>
              </w:rPr>
              <w:t>1200</w:t>
            </w:r>
            <w:r w:rsidRPr="00DA01BD">
              <w:rPr>
                <w:kern w:val="0"/>
                <w:sz w:val="18"/>
                <w:szCs w:val="18"/>
              </w:rPr>
              <w:t>米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kern w:val="0"/>
                <w:sz w:val="18"/>
                <w:szCs w:val="18"/>
              </w:rPr>
            </w:pPr>
            <w:r w:rsidRPr="00DA01BD">
              <w:rPr>
                <w:kern w:val="0"/>
                <w:sz w:val="18"/>
                <w:szCs w:val="18"/>
              </w:rPr>
              <w:t>119°5′24.93″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kern w:val="0"/>
                <w:sz w:val="18"/>
                <w:szCs w:val="18"/>
              </w:rPr>
            </w:pPr>
            <w:r w:rsidRPr="00DA01BD">
              <w:rPr>
                <w:kern w:val="0"/>
                <w:sz w:val="18"/>
                <w:szCs w:val="18"/>
              </w:rPr>
              <w:t>27°56′55.74″</w:t>
            </w:r>
          </w:p>
        </w:tc>
        <w:tc>
          <w:tcPr>
            <w:tcW w:w="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kern w:val="0"/>
                <w:sz w:val="18"/>
                <w:szCs w:val="18"/>
              </w:rPr>
            </w:pPr>
            <w:r w:rsidRPr="00DA01BD">
              <w:rPr>
                <w:kern w:val="0"/>
                <w:sz w:val="18"/>
                <w:szCs w:val="18"/>
              </w:rPr>
              <w:t>三级水库</w:t>
            </w:r>
          </w:p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kern w:val="0"/>
                <w:sz w:val="18"/>
                <w:szCs w:val="18"/>
              </w:rPr>
            </w:pPr>
            <w:r w:rsidRPr="00DA01BD">
              <w:rPr>
                <w:kern w:val="0"/>
                <w:sz w:val="18"/>
                <w:szCs w:val="18"/>
              </w:rPr>
              <w:t>大坝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kern w:val="0"/>
                <w:sz w:val="18"/>
                <w:szCs w:val="18"/>
              </w:rPr>
            </w:pPr>
            <w:r w:rsidRPr="00DA01BD">
              <w:rPr>
                <w:kern w:val="0"/>
                <w:sz w:val="18"/>
                <w:szCs w:val="18"/>
              </w:rPr>
              <w:t>119°5′35.27″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kern w:val="0"/>
                <w:sz w:val="18"/>
                <w:szCs w:val="18"/>
              </w:rPr>
            </w:pPr>
            <w:r w:rsidRPr="00DA01BD">
              <w:rPr>
                <w:kern w:val="0"/>
                <w:sz w:val="18"/>
                <w:szCs w:val="18"/>
              </w:rPr>
              <w:t>27°55′43.91″</w:t>
            </w:r>
          </w:p>
        </w:tc>
        <w:tc>
          <w:tcPr>
            <w:tcW w:w="4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18"/>
                <w:szCs w:val="18"/>
              </w:rPr>
            </w:pPr>
          </w:p>
        </w:tc>
      </w:tr>
      <w:tr w:rsidR="00443D6F" w:rsidRPr="00DA01BD" w:rsidTr="005A5799">
        <w:trPr>
          <w:trHeight w:val="34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kern w:val="0"/>
                <w:sz w:val="18"/>
                <w:szCs w:val="18"/>
              </w:rPr>
            </w:pPr>
            <w:r w:rsidRPr="00DA01BD">
              <w:rPr>
                <w:kern w:val="0"/>
                <w:sz w:val="18"/>
                <w:szCs w:val="18"/>
              </w:rPr>
              <w:t>三级水库库尾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kern w:val="0"/>
                <w:sz w:val="18"/>
                <w:szCs w:val="18"/>
              </w:rPr>
            </w:pPr>
            <w:r w:rsidRPr="00DA01BD">
              <w:rPr>
                <w:kern w:val="0"/>
                <w:sz w:val="18"/>
                <w:szCs w:val="18"/>
              </w:rPr>
              <w:t>119°5′36.74″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kern w:val="0"/>
                <w:sz w:val="18"/>
                <w:szCs w:val="18"/>
              </w:rPr>
            </w:pPr>
            <w:r w:rsidRPr="00DA01BD">
              <w:rPr>
                <w:kern w:val="0"/>
                <w:sz w:val="18"/>
                <w:szCs w:val="18"/>
              </w:rPr>
              <w:t>27°55′25.12″</w:t>
            </w:r>
          </w:p>
        </w:tc>
        <w:tc>
          <w:tcPr>
            <w:tcW w:w="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kern w:val="0"/>
                <w:sz w:val="18"/>
                <w:szCs w:val="18"/>
              </w:rPr>
            </w:pPr>
            <w:r w:rsidRPr="00DA01BD">
              <w:rPr>
                <w:kern w:val="0"/>
                <w:sz w:val="18"/>
                <w:szCs w:val="18"/>
              </w:rPr>
              <w:t>库尾上溯</w:t>
            </w:r>
            <w:r w:rsidRPr="00DA01BD">
              <w:rPr>
                <w:kern w:val="0"/>
                <w:sz w:val="18"/>
                <w:szCs w:val="18"/>
              </w:rPr>
              <w:t>2000</w:t>
            </w:r>
            <w:r w:rsidRPr="00DA01BD">
              <w:rPr>
                <w:kern w:val="0"/>
                <w:sz w:val="18"/>
                <w:szCs w:val="18"/>
              </w:rPr>
              <w:t>米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kern w:val="0"/>
                <w:sz w:val="18"/>
                <w:szCs w:val="18"/>
              </w:rPr>
            </w:pPr>
            <w:r w:rsidRPr="00DA01BD">
              <w:rPr>
                <w:kern w:val="0"/>
                <w:sz w:val="18"/>
                <w:szCs w:val="18"/>
              </w:rPr>
              <w:t>119°6′0.86″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kern w:val="0"/>
                <w:sz w:val="18"/>
                <w:szCs w:val="18"/>
              </w:rPr>
            </w:pPr>
            <w:r w:rsidRPr="00DA01BD">
              <w:rPr>
                <w:kern w:val="0"/>
                <w:sz w:val="18"/>
                <w:szCs w:val="18"/>
              </w:rPr>
              <w:t>27°54′40.88″</w:t>
            </w:r>
          </w:p>
        </w:tc>
        <w:tc>
          <w:tcPr>
            <w:tcW w:w="4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18"/>
                <w:szCs w:val="18"/>
              </w:rPr>
            </w:pPr>
          </w:p>
        </w:tc>
      </w:tr>
      <w:tr w:rsidR="00443D6F" w:rsidRPr="00DA01BD" w:rsidTr="005A5799">
        <w:trPr>
          <w:trHeight w:val="34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3315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DA01BD">
              <w:rPr>
                <w:kern w:val="0"/>
                <w:sz w:val="18"/>
                <w:szCs w:val="18"/>
              </w:rPr>
              <w:t>陆域：取水口至均溪三级水库库尾上溯</w:t>
            </w:r>
            <w:r w:rsidRPr="00DA01BD">
              <w:rPr>
                <w:kern w:val="0"/>
                <w:sz w:val="18"/>
                <w:szCs w:val="18"/>
              </w:rPr>
              <w:t>2000</w:t>
            </w:r>
            <w:r w:rsidRPr="00DA01BD">
              <w:rPr>
                <w:kern w:val="0"/>
                <w:sz w:val="18"/>
                <w:szCs w:val="18"/>
              </w:rPr>
              <w:t>米集雨区范围，但不超过流域分水岭（不包括一级保护区）</w:t>
            </w:r>
            <w:r w:rsidRPr="00DA01BD">
              <w:rPr>
                <w:kern w:val="0"/>
                <w:sz w:val="18"/>
                <w:szCs w:val="18"/>
              </w:rPr>
              <w:t xml:space="preserve"> </w:t>
            </w:r>
            <w:r w:rsidRPr="00DA01BD">
              <w:rPr>
                <w:kern w:val="0"/>
                <w:sz w:val="18"/>
                <w:szCs w:val="18"/>
              </w:rPr>
              <w:t>（</w:t>
            </w:r>
            <w:r w:rsidRPr="00DA01BD">
              <w:rPr>
                <w:kern w:val="0"/>
                <w:sz w:val="18"/>
                <w:szCs w:val="18"/>
              </w:rPr>
              <w:t>17.559</w:t>
            </w:r>
            <w:r w:rsidRPr="00DA01BD">
              <w:rPr>
                <w:b/>
                <w:bCs/>
                <w:kern w:val="0"/>
                <w:sz w:val="18"/>
                <w:szCs w:val="18"/>
              </w:rPr>
              <w:t>km</w:t>
            </w:r>
            <w:r w:rsidRPr="00DA01BD">
              <w:rPr>
                <w:b/>
                <w:bCs/>
                <w:kern w:val="0"/>
                <w:sz w:val="18"/>
                <w:szCs w:val="18"/>
                <w:vertAlign w:val="superscript"/>
              </w:rPr>
              <w:t>2</w:t>
            </w:r>
            <w:r w:rsidRPr="00DA01BD">
              <w:rPr>
                <w:kern w:val="0"/>
                <w:sz w:val="18"/>
                <w:szCs w:val="18"/>
              </w:rPr>
              <w:t>）</w:t>
            </w:r>
          </w:p>
        </w:tc>
        <w:tc>
          <w:tcPr>
            <w:tcW w:w="4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18"/>
                <w:szCs w:val="18"/>
              </w:rPr>
            </w:pPr>
          </w:p>
        </w:tc>
      </w:tr>
      <w:tr w:rsidR="00443D6F" w:rsidRPr="00DA01BD" w:rsidTr="005A5799">
        <w:trPr>
          <w:trHeight w:val="34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0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DA01BD">
              <w:rPr>
                <w:b/>
                <w:bCs/>
                <w:kern w:val="0"/>
                <w:sz w:val="18"/>
                <w:szCs w:val="18"/>
              </w:rPr>
              <w:t>饮用水水源</w:t>
            </w:r>
          </w:p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DA01BD">
              <w:rPr>
                <w:b/>
                <w:bCs/>
                <w:kern w:val="0"/>
                <w:sz w:val="18"/>
                <w:szCs w:val="18"/>
              </w:rPr>
              <w:t>准保护区</w:t>
            </w:r>
          </w:p>
        </w:tc>
        <w:tc>
          <w:tcPr>
            <w:tcW w:w="2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kern w:val="0"/>
                <w:sz w:val="18"/>
                <w:szCs w:val="18"/>
              </w:rPr>
            </w:pPr>
            <w:r w:rsidRPr="00DA01BD">
              <w:rPr>
                <w:kern w:val="0"/>
                <w:sz w:val="18"/>
                <w:szCs w:val="18"/>
              </w:rPr>
              <w:t>库尾上溯</w:t>
            </w:r>
            <w:r w:rsidRPr="00DA01BD">
              <w:rPr>
                <w:kern w:val="0"/>
                <w:sz w:val="18"/>
                <w:szCs w:val="18"/>
              </w:rPr>
              <w:t>2000</w:t>
            </w:r>
            <w:r w:rsidRPr="00DA01BD">
              <w:rPr>
                <w:kern w:val="0"/>
                <w:sz w:val="18"/>
                <w:szCs w:val="18"/>
              </w:rPr>
              <w:t>米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kern w:val="0"/>
                <w:sz w:val="18"/>
                <w:szCs w:val="18"/>
              </w:rPr>
            </w:pPr>
            <w:r w:rsidRPr="00DA01BD">
              <w:rPr>
                <w:kern w:val="0"/>
                <w:sz w:val="18"/>
                <w:szCs w:val="18"/>
              </w:rPr>
              <w:t>119°6′0.86″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kern w:val="0"/>
                <w:sz w:val="18"/>
                <w:szCs w:val="18"/>
              </w:rPr>
            </w:pPr>
            <w:r w:rsidRPr="00DA01BD">
              <w:rPr>
                <w:kern w:val="0"/>
                <w:sz w:val="18"/>
                <w:szCs w:val="18"/>
              </w:rPr>
              <w:t>27°54′40.88″</w:t>
            </w:r>
          </w:p>
        </w:tc>
        <w:tc>
          <w:tcPr>
            <w:tcW w:w="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kern w:val="0"/>
                <w:sz w:val="18"/>
                <w:szCs w:val="18"/>
              </w:rPr>
            </w:pPr>
            <w:r w:rsidRPr="00DA01BD">
              <w:rPr>
                <w:kern w:val="0"/>
                <w:sz w:val="18"/>
                <w:szCs w:val="18"/>
              </w:rPr>
              <w:t>二级水库</w:t>
            </w:r>
          </w:p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kern w:val="0"/>
                <w:sz w:val="18"/>
                <w:szCs w:val="18"/>
              </w:rPr>
            </w:pPr>
            <w:r w:rsidRPr="00DA01BD">
              <w:rPr>
                <w:kern w:val="0"/>
                <w:sz w:val="18"/>
                <w:szCs w:val="18"/>
              </w:rPr>
              <w:t>库尾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kern w:val="0"/>
                <w:sz w:val="18"/>
                <w:szCs w:val="18"/>
              </w:rPr>
            </w:pPr>
            <w:r w:rsidRPr="00DA01BD">
              <w:rPr>
                <w:kern w:val="0"/>
                <w:sz w:val="18"/>
                <w:szCs w:val="18"/>
              </w:rPr>
              <w:t>119°7′5.06″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kern w:val="0"/>
                <w:sz w:val="18"/>
                <w:szCs w:val="18"/>
              </w:rPr>
            </w:pPr>
            <w:r w:rsidRPr="00DA01BD">
              <w:rPr>
                <w:kern w:val="0"/>
                <w:sz w:val="18"/>
                <w:szCs w:val="18"/>
              </w:rPr>
              <w:t>27°53′33.55″</w:t>
            </w:r>
          </w:p>
        </w:tc>
        <w:tc>
          <w:tcPr>
            <w:tcW w:w="4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kern w:val="0"/>
                <w:sz w:val="18"/>
                <w:szCs w:val="18"/>
              </w:rPr>
            </w:pPr>
          </w:p>
        </w:tc>
      </w:tr>
      <w:tr w:rsidR="00443D6F" w:rsidRPr="00DA01BD" w:rsidTr="005A5799">
        <w:trPr>
          <w:trHeight w:val="340"/>
          <w:jc w:val="center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3315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kern w:val="0"/>
                <w:sz w:val="18"/>
                <w:szCs w:val="18"/>
              </w:rPr>
            </w:pPr>
            <w:r w:rsidRPr="00DA01BD">
              <w:rPr>
                <w:kern w:val="0"/>
                <w:sz w:val="18"/>
                <w:szCs w:val="18"/>
              </w:rPr>
              <w:t>陆域：三级水库库尾上溯</w:t>
            </w:r>
            <w:r w:rsidRPr="00DA01BD">
              <w:rPr>
                <w:kern w:val="0"/>
                <w:sz w:val="18"/>
                <w:szCs w:val="18"/>
              </w:rPr>
              <w:t>2000</w:t>
            </w:r>
            <w:r w:rsidRPr="00DA01BD">
              <w:rPr>
                <w:kern w:val="0"/>
                <w:sz w:val="18"/>
                <w:szCs w:val="18"/>
              </w:rPr>
              <w:t>米至二级水库库尾集雨区范围，但不超过流域分水岭（</w:t>
            </w:r>
            <w:r w:rsidRPr="00DA01BD">
              <w:rPr>
                <w:kern w:val="0"/>
                <w:sz w:val="18"/>
                <w:szCs w:val="18"/>
              </w:rPr>
              <w:t>14.142</w:t>
            </w:r>
            <w:r w:rsidRPr="00DA01BD">
              <w:rPr>
                <w:b/>
                <w:bCs/>
                <w:kern w:val="0"/>
                <w:sz w:val="18"/>
                <w:szCs w:val="18"/>
              </w:rPr>
              <w:t>km</w:t>
            </w:r>
            <w:r w:rsidRPr="00DA01BD">
              <w:rPr>
                <w:b/>
                <w:bCs/>
                <w:kern w:val="0"/>
                <w:sz w:val="18"/>
                <w:szCs w:val="18"/>
                <w:vertAlign w:val="superscript"/>
              </w:rPr>
              <w:t>2</w:t>
            </w:r>
            <w:r w:rsidRPr="00DA01BD">
              <w:rPr>
                <w:kern w:val="0"/>
                <w:sz w:val="18"/>
                <w:szCs w:val="18"/>
              </w:rPr>
              <w:t>）</w:t>
            </w:r>
          </w:p>
        </w:tc>
        <w:tc>
          <w:tcPr>
            <w:tcW w:w="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DA01BD" w:rsidRDefault="00443D6F" w:rsidP="005A5799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18"/>
                <w:szCs w:val="18"/>
              </w:rPr>
            </w:pPr>
          </w:p>
        </w:tc>
      </w:tr>
    </w:tbl>
    <w:p w:rsidR="00443D6F" w:rsidRPr="00443D6F" w:rsidRDefault="00443D6F" w:rsidP="00443D6F">
      <w:pPr>
        <w:pStyle w:val="affa"/>
        <w:rPr>
          <w:rFonts w:ascii="Times New Roman"/>
        </w:rPr>
        <w:sectPr w:rsidR="00443D6F" w:rsidRPr="00443D6F" w:rsidSect="00443D6F">
          <w:pgSz w:w="16838" w:h="11906" w:orient="landscape"/>
          <w:pgMar w:top="1797" w:right="1440" w:bottom="1797" w:left="1440" w:header="851" w:footer="992" w:gutter="0"/>
          <w:cols w:space="720"/>
          <w:docGrid w:type="linesAndChars" w:linePitch="381"/>
        </w:sectPr>
      </w:pPr>
    </w:p>
    <w:p w:rsidR="00443D6F" w:rsidRDefault="00026741">
      <w:pPr>
        <w:widowControl/>
        <w:spacing w:line="240" w:lineRule="auto"/>
        <w:ind w:firstLineChars="0" w:firstLine="0"/>
        <w:jc w:val="left"/>
      </w:pPr>
      <w:r>
        <w:rPr>
          <w:rFonts w:hint="eastAsia"/>
        </w:rPr>
        <w:lastRenderedPageBreak/>
        <w:t>附件</w:t>
      </w:r>
      <w:r>
        <w:rPr>
          <w:rFonts w:hint="eastAsia"/>
        </w:rPr>
        <w:t>3</w:t>
      </w:r>
      <w:r>
        <w:t xml:space="preserve"> </w:t>
      </w:r>
      <w:r w:rsidR="00EF1942">
        <w:rPr>
          <w:rFonts w:hint="eastAsia"/>
        </w:rPr>
        <w:t>龙泉市均溪饮用水水源保护区</w:t>
      </w:r>
      <w:r w:rsidR="00443D6F">
        <w:rPr>
          <w:rFonts w:hint="eastAsia"/>
        </w:rPr>
        <w:t>定界图</w:t>
      </w:r>
    </w:p>
    <w:p w:rsidR="00443D6F" w:rsidRPr="00443D6F" w:rsidRDefault="00443D6F" w:rsidP="00443D6F">
      <w:pPr>
        <w:pStyle w:val="a0"/>
        <w:rPr>
          <w:lang w:val="en-US" w:bidi="ar-SA"/>
        </w:rPr>
      </w:pPr>
      <w:r>
        <w:rPr>
          <w:rFonts w:hint="eastAsia"/>
          <w:lang w:val="en-US" w:bidi="ar-SA"/>
        </w:rPr>
        <w:t>一级保护区</w:t>
      </w:r>
    </w:p>
    <w:tbl>
      <w:tblPr>
        <w:tblStyle w:val="af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16"/>
        <w:gridCol w:w="4148"/>
      </w:tblGrid>
      <w:tr w:rsidR="00443D6F" w:rsidTr="005A5799">
        <w:tc>
          <w:tcPr>
            <w:tcW w:w="4148" w:type="dxa"/>
            <w:vAlign w:val="center"/>
          </w:tcPr>
          <w:p w:rsidR="00443D6F" w:rsidRDefault="00443D6F" w:rsidP="005A5799">
            <w:pPr>
              <w:pStyle w:val="a0"/>
              <w:jc w:val="center"/>
              <w:rPr>
                <w:kern w:val="0"/>
              </w:rPr>
            </w:pPr>
            <w:r>
              <w:rPr>
                <w:noProof/>
                <w:kern w:val="0"/>
                <w:lang w:val="en-US" w:bidi="ar-SA"/>
              </w:rPr>
              <w:drawing>
                <wp:inline distT="0" distB="0" distL="0" distR="0">
                  <wp:extent cx="2355215" cy="2593340"/>
                  <wp:effectExtent l="0" t="0" r="6985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113" cy="2609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  <w:vAlign w:val="center"/>
          </w:tcPr>
          <w:tbl>
            <w:tblPr>
              <w:tblStyle w:val="af2"/>
              <w:tblpPr w:leftFromText="180" w:rightFromText="180" w:horzAnchor="margin" w:tblpXSpec="center" w:tblpY="845"/>
              <w:tblOverlap w:val="never"/>
              <w:tblW w:w="0" w:type="auto"/>
              <w:tblLook w:val="04A0"/>
            </w:tblPr>
            <w:tblGrid>
              <w:gridCol w:w="846"/>
              <w:gridCol w:w="1372"/>
              <w:gridCol w:w="1372"/>
            </w:tblGrid>
            <w:tr w:rsidR="00443D6F" w:rsidTr="00443D6F">
              <w:tc>
                <w:tcPr>
                  <w:tcW w:w="846" w:type="dxa"/>
                  <w:tcBorders>
                    <w:bottom w:val="single" w:sz="4" w:space="0" w:color="auto"/>
                  </w:tcBorders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点位</w:t>
                  </w:r>
                </w:p>
              </w:tc>
              <w:tc>
                <w:tcPr>
                  <w:tcW w:w="1372" w:type="dxa"/>
                  <w:tcBorders>
                    <w:bottom w:val="single" w:sz="4" w:space="0" w:color="auto"/>
                  </w:tcBorders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经度（</w:t>
                  </w: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°</w:t>
                  </w: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）</w:t>
                  </w:r>
                </w:p>
              </w:tc>
              <w:tc>
                <w:tcPr>
                  <w:tcW w:w="1372" w:type="dxa"/>
                  <w:tcBorders>
                    <w:bottom w:val="single" w:sz="4" w:space="0" w:color="auto"/>
                  </w:tcBorders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纬度（</w:t>
                  </w: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°</w:t>
                  </w: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）</w:t>
                  </w:r>
                </w:p>
              </w:tc>
            </w:tr>
            <w:tr w:rsidR="00443D6F" w:rsidTr="00443D6F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</w:t>
                  </w:r>
                </w:p>
              </w:tc>
              <w:tc>
                <w:tcPr>
                  <w:tcW w:w="1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119.0853</w:t>
                  </w:r>
                </w:p>
              </w:tc>
              <w:tc>
                <w:tcPr>
                  <w:tcW w:w="1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27.95561</w:t>
                  </w:r>
                </w:p>
              </w:tc>
            </w:tr>
            <w:tr w:rsidR="00443D6F" w:rsidTr="00443D6F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</w:t>
                  </w:r>
                </w:p>
              </w:tc>
              <w:tc>
                <w:tcPr>
                  <w:tcW w:w="1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119.0842</w:t>
                  </w:r>
                </w:p>
              </w:tc>
              <w:tc>
                <w:tcPr>
                  <w:tcW w:w="1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27.9553</w:t>
                  </w:r>
                </w:p>
              </w:tc>
            </w:tr>
            <w:tr w:rsidR="00443D6F" w:rsidTr="00443D6F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3</w:t>
                  </w:r>
                </w:p>
              </w:tc>
              <w:tc>
                <w:tcPr>
                  <w:tcW w:w="1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119.0849</w:t>
                  </w:r>
                </w:p>
              </w:tc>
              <w:tc>
                <w:tcPr>
                  <w:tcW w:w="1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27.95112</w:t>
                  </w:r>
                </w:p>
              </w:tc>
            </w:tr>
            <w:tr w:rsidR="00443D6F" w:rsidTr="00443D6F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4</w:t>
                  </w:r>
                </w:p>
              </w:tc>
              <w:tc>
                <w:tcPr>
                  <w:tcW w:w="1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119.0896</w:t>
                  </w:r>
                </w:p>
              </w:tc>
              <w:tc>
                <w:tcPr>
                  <w:tcW w:w="1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27.9488</w:t>
                  </w:r>
                </w:p>
              </w:tc>
            </w:tr>
            <w:tr w:rsidR="00443D6F" w:rsidTr="00443D6F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5</w:t>
                  </w:r>
                </w:p>
              </w:tc>
              <w:tc>
                <w:tcPr>
                  <w:tcW w:w="1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119.0909</w:t>
                  </w:r>
                </w:p>
              </w:tc>
              <w:tc>
                <w:tcPr>
                  <w:tcW w:w="1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27.94887</w:t>
                  </w:r>
                </w:p>
              </w:tc>
            </w:tr>
            <w:tr w:rsidR="00443D6F" w:rsidTr="00443D6F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6</w:t>
                  </w:r>
                </w:p>
              </w:tc>
              <w:tc>
                <w:tcPr>
                  <w:tcW w:w="1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119.0861</w:t>
                  </w:r>
                </w:p>
              </w:tc>
              <w:tc>
                <w:tcPr>
                  <w:tcW w:w="1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27.9512</w:t>
                  </w:r>
                </w:p>
              </w:tc>
            </w:tr>
          </w:tbl>
          <w:p w:rsidR="00443D6F" w:rsidRDefault="00443D6F" w:rsidP="005A5799">
            <w:pPr>
              <w:pStyle w:val="a0"/>
              <w:jc w:val="center"/>
              <w:rPr>
                <w:kern w:val="0"/>
              </w:rPr>
            </w:pPr>
          </w:p>
        </w:tc>
      </w:tr>
      <w:tr w:rsidR="00443D6F" w:rsidTr="005A5799">
        <w:tc>
          <w:tcPr>
            <w:tcW w:w="4148" w:type="dxa"/>
            <w:vAlign w:val="center"/>
          </w:tcPr>
          <w:p w:rsidR="00443D6F" w:rsidRDefault="00443D6F" w:rsidP="005A5799">
            <w:pPr>
              <w:pStyle w:val="a0"/>
              <w:jc w:val="center"/>
              <w:rPr>
                <w:kern w:val="0"/>
              </w:rPr>
            </w:pPr>
            <w:r>
              <w:rPr>
                <w:noProof/>
                <w:kern w:val="0"/>
                <w:lang w:val="en-US" w:bidi="ar-SA"/>
              </w:rPr>
              <w:drawing>
                <wp:inline distT="0" distB="0" distL="0" distR="0">
                  <wp:extent cx="2017395" cy="2836545"/>
                  <wp:effectExtent l="0" t="0" r="1905" b="1905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353" cy="2867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  <w:vAlign w:val="center"/>
          </w:tcPr>
          <w:tbl>
            <w:tblPr>
              <w:tblStyle w:val="af2"/>
              <w:tblW w:w="0" w:type="auto"/>
              <w:jc w:val="center"/>
              <w:tblLook w:val="04A0"/>
            </w:tblPr>
            <w:tblGrid>
              <w:gridCol w:w="845"/>
              <w:gridCol w:w="1372"/>
              <w:gridCol w:w="1373"/>
            </w:tblGrid>
            <w:tr w:rsidR="00443D6F" w:rsidTr="00443D6F">
              <w:trPr>
                <w:jc w:val="center"/>
              </w:trPr>
              <w:tc>
                <w:tcPr>
                  <w:tcW w:w="845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 w:hint="eastAsia"/>
                      <w:kern w:val="0"/>
                      <w:sz w:val="16"/>
                      <w:szCs w:val="21"/>
                    </w:rPr>
                    <w:t>点位</w:t>
                  </w:r>
                </w:p>
              </w:tc>
              <w:tc>
                <w:tcPr>
                  <w:tcW w:w="1372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 w:hint="eastAsia"/>
                      <w:kern w:val="0"/>
                      <w:sz w:val="16"/>
                      <w:szCs w:val="21"/>
                    </w:rPr>
                    <w:t>经度（°）</w:t>
                  </w:r>
                </w:p>
              </w:tc>
              <w:tc>
                <w:tcPr>
                  <w:tcW w:w="1373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 w:hint="eastAsia"/>
                      <w:kern w:val="0"/>
                      <w:sz w:val="16"/>
                      <w:szCs w:val="21"/>
                    </w:rPr>
                    <w:t>纬度（°）</w:t>
                  </w:r>
                </w:p>
              </w:tc>
            </w:tr>
            <w:tr w:rsidR="00443D6F" w:rsidTr="00443D6F">
              <w:trPr>
                <w:jc w:val="center"/>
              </w:trPr>
              <w:tc>
                <w:tcPr>
                  <w:tcW w:w="845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7</w:t>
                  </w:r>
                </w:p>
              </w:tc>
              <w:tc>
                <w:tcPr>
                  <w:tcW w:w="1372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119.0931</w:t>
                  </w:r>
                </w:p>
              </w:tc>
              <w:tc>
                <w:tcPr>
                  <w:tcW w:w="1373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27.92913</w:t>
                  </w:r>
                </w:p>
              </w:tc>
            </w:tr>
            <w:tr w:rsidR="00443D6F" w:rsidTr="00443D6F">
              <w:trPr>
                <w:jc w:val="center"/>
              </w:trPr>
              <w:tc>
                <w:tcPr>
                  <w:tcW w:w="845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8</w:t>
                  </w:r>
                </w:p>
              </w:tc>
              <w:tc>
                <w:tcPr>
                  <w:tcW w:w="1372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119.0925</w:t>
                  </w:r>
                </w:p>
              </w:tc>
              <w:tc>
                <w:tcPr>
                  <w:tcW w:w="1373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27.92998</w:t>
                  </w:r>
                </w:p>
              </w:tc>
            </w:tr>
            <w:tr w:rsidR="00443D6F" w:rsidTr="00443D6F">
              <w:trPr>
                <w:jc w:val="center"/>
              </w:trPr>
              <w:tc>
                <w:tcPr>
                  <w:tcW w:w="845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9</w:t>
                  </w:r>
                </w:p>
              </w:tc>
              <w:tc>
                <w:tcPr>
                  <w:tcW w:w="1372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119.09</w:t>
                  </w:r>
                </w:p>
              </w:tc>
              <w:tc>
                <w:tcPr>
                  <w:tcW w:w="1373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27.92637</w:t>
                  </w:r>
                </w:p>
              </w:tc>
            </w:tr>
            <w:tr w:rsidR="00443D6F" w:rsidTr="00443D6F">
              <w:trPr>
                <w:jc w:val="center"/>
              </w:trPr>
              <w:tc>
                <w:tcPr>
                  <w:tcW w:w="845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10</w:t>
                  </w:r>
                </w:p>
              </w:tc>
              <w:tc>
                <w:tcPr>
                  <w:tcW w:w="1372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119.092</w:t>
                  </w:r>
                </w:p>
              </w:tc>
              <w:tc>
                <w:tcPr>
                  <w:tcW w:w="1373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27.92149</w:t>
                  </w:r>
                </w:p>
              </w:tc>
            </w:tr>
            <w:tr w:rsidR="00443D6F" w:rsidTr="00443D6F">
              <w:trPr>
                <w:jc w:val="center"/>
              </w:trPr>
              <w:tc>
                <w:tcPr>
                  <w:tcW w:w="845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</w:t>
                  </w:r>
                </w:p>
              </w:tc>
              <w:tc>
                <w:tcPr>
                  <w:tcW w:w="1372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119.0926</w:t>
                  </w:r>
                </w:p>
              </w:tc>
              <w:tc>
                <w:tcPr>
                  <w:tcW w:w="1373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27.92302</w:t>
                  </w:r>
                </w:p>
              </w:tc>
            </w:tr>
            <w:tr w:rsidR="00443D6F" w:rsidTr="00443D6F">
              <w:trPr>
                <w:jc w:val="center"/>
              </w:trPr>
              <w:tc>
                <w:tcPr>
                  <w:tcW w:w="845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12</w:t>
                  </w:r>
                </w:p>
              </w:tc>
              <w:tc>
                <w:tcPr>
                  <w:tcW w:w="1372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119.0935</w:t>
                  </w:r>
                </w:p>
              </w:tc>
              <w:tc>
                <w:tcPr>
                  <w:tcW w:w="1373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27.92347</w:t>
                  </w:r>
                </w:p>
              </w:tc>
            </w:tr>
            <w:tr w:rsidR="00443D6F" w:rsidTr="00443D6F">
              <w:trPr>
                <w:jc w:val="center"/>
              </w:trPr>
              <w:tc>
                <w:tcPr>
                  <w:tcW w:w="845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13</w:t>
                  </w:r>
                </w:p>
              </w:tc>
              <w:tc>
                <w:tcPr>
                  <w:tcW w:w="1372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119.0936</w:t>
                  </w:r>
                </w:p>
              </w:tc>
              <w:tc>
                <w:tcPr>
                  <w:tcW w:w="1373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27.92369</w:t>
                  </w:r>
                </w:p>
              </w:tc>
            </w:tr>
            <w:tr w:rsidR="00443D6F" w:rsidTr="00443D6F">
              <w:trPr>
                <w:jc w:val="center"/>
              </w:trPr>
              <w:tc>
                <w:tcPr>
                  <w:tcW w:w="845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14</w:t>
                  </w:r>
                </w:p>
              </w:tc>
              <w:tc>
                <w:tcPr>
                  <w:tcW w:w="1372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119.0939</w:t>
                  </w:r>
                </w:p>
              </w:tc>
              <w:tc>
                <w:tcPr>
                  <w:tcW w:w="1373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27.92455</w:t>
                  </w:r>
                </w:p>
              </w:tc>
            </w:tr>
            <w:tr w:rsidR="00443D6F" w:rsidTr="00443D6F">
              <w:trPr>
                <w:jc w:val="center"/>
              </w:trPr>
              <w:tc>
                <w:tcPr>
                  <w:tcW w:w="845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15</w:t>
                  </w:r>
                </w:p>
              </w:tc>
              <w:tc>
                <w:tcPr>
                  <w:tcW w:w="1372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119.0933</w:t>
                  </w:r>
                </w:p>
              </w:tc>
              <w:tc>
                <w:tcPr>
                  <w:tcW w:w="1373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27.92806</w:t>
                  </w:r>
                </w:p>
              </w:tc>
            </w:tr>
            <w:tr w:rsidR="00443D6F" w:rsidTr="00443D6F">
              <w:trPr>
                <w:jc w:val="center"/>
              </w:trPr>
              <w:tc>
                <w:tcPr>
                  <w:tcW w:w="845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16</w:t>
                  </w:r>
                </w:p>
              </w:tc>
              <w:tc>
                <w:tcPr>
                  <w:tcW w:w="1372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119.0932</w:t>
                  </w:r>
                </w:p>
              </w:tc>
              <w:tc>
                <w:tcPr>
                  <w:tcW w:w="1373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27.92854</w:t>
                  </w:r>
                </w:p>
              </w:tc>
            </w:tr>
          </w:tbl>
          <w:p w:rsidR="00443D6F" w:rsidRDefault="00443D6F" w:rsidP="005A5799">
            <w:pPr>
              <w:pStyle w:val="a0"/>
              <w:jc w:val="center"/>
              <w:rPr>
                <w:kern w:val="0"/>
              </w:rPr>
            </w:pPr>
          </w:p>
        </w:tc>
      </w:tr>
    </w:tbl>
    <w:p w:rsidR="00443D6F" w:rsidRDefault="00443D6F" w:rsidP="00443D6F">
      <w:pPr>
        <w:pStyle w:val="affa"/>
        <w:ind w:firstLineChars="0" w:firstLine="0"/>
      </w:pPr>
    </w:p>
    <w:p w:rsidR="00443D6F" w:rsidRDefault="00443D6F">
      <w:pPr>
        <w:widowControl/>
        <w:spacing w:line="240" w:lineRule="auto"/>
        <w:ind w:firstLineChars="0" w:firstLine="0"/>
        <w:jc w:val="left"/>
        <w:rPr>
          <w:rFonts w:ascii="仿宋_GB2312" w:eastAsia="仿宋_GB2312"/>
          <w:sz w:val="32"/>
          <w:szCs w:val="32"/>
        </w:rPr>
      </w:pPr>
      <w:r>
        <w:br w:type="page"/>
      </w:r>
    </w:p>
    <w:p w:rsidR="00443D6F" w:rsidRDefault="00443D6F">
      <w:pPr>
        <w:widowControl/>
        <w:spacing w:line="240" w:lineRule="auto"/>
        <w:ind w:firstLineChars="0" w:firstLine="0"/>
        <w:jc w:val="left"/>
      </w:pPr>
      <w:r>
        <w:rPr>
          <w:rFonts w:hint="eastAsia"/>
        </w:rPr>
        <w:lastRenderedPageBreak/>
        <w:t>二级保护区</w:t>
      </w:r>
    </w:p>
    <w:tbl>
      <w:tblPr>
        <w:tblStyle w:val="af2"/>
        <w:tblW w:w="0" w:type="auto"/>
        <w:jc w:val="center"/>
        <w:tblLook w:val="04A0"/>
      </w:tblPr>
      <w:tblGrid>
        <w:gridCol w:w="4901"/>
        <w:gridCol w:w="3395"/>
      </w:tblGrid>
      <w:tr w:rsidR="00443D6F" w:rsidTr="00443D6F">
        <w:trPr>
          <w:jc w:val="center"/>
        </w:trPr>
        <w:tc>
          <w:tcPr>
            <w:tcW w:w="0" w:type="auto"/>
          </w:tcPr>
          <w:p w:rsidR="00443D6F" w:rsidRDefault="00443D6F" w:rsidP="00443D6F">
            <w:pPr>
              <w:pStyle w:val="a0"/>
              <w:ind w:left="0"/>
              <w:rPr>
                <w:kern w:val="0"/>
                <w:sz w:val="21"/>
                <w:szCs w:val="21"/>
              </w:rPr>
            </w:pPr>
            <w:r>
              <w:rPr>
                <w:noProof/>
                <w:kern w:val="0"/>
                <w:sz w:val="21"/>
                <w:szCs w:val="21"/>
                <w:lang w:val="en-US" w:bidi="ar-SA"/>
              </w:rPr>
              <w:drawing>
                <wp:inline distT="0" distB="0" distL="0" distR="0">
                  <wp:extent cx="2974975" cy="3667125"/>
                  <wp:effectExtent l="0" t="0" r="0" b="0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754" cy="3688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tbl>
            <w:tblPr>
              <w:tblStyle w:val="af2"/>
              <w:tblW w:w="0" w:type="auto"/>
              <w:tblLook w:val="04A0"/>
            </w:tblPr>
            <w:tblGrid>
              <w:gridCol w:w="659"/>
              <w:gridCol w:w="1255"/>
              <w:gridCol w:w="1255"/>
            </w:tblGrid>
            <w:tr w:rsidR="00443D6F" w:rsidRPr="00443D6F" w:rsidTr="005A5799">
              <w:tc>
                <w:tcPr>
                  <w:tcW w:w="659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点位</w:t>
                  </w:r>
                </w:p>
              </w:tc>
              <w:tc>
                <w:tcPr>
                  <w:tcW w:w="1255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经度（</w:t>
                  </w: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°</w:t>
                  </w: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）</w:t>
                  </w:r>
                </w:p>
              </w:tc>
              <w:tc>
                <w:tcPr>
                  <w:tcW w:w="1255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纬度（</w:t>
                  </w: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°</w:t>
                  </w: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）</w:t>
                  </w:r>
                </w:p>
              </w:tc>
            </w:tr>
            <w:tr w:rsidR="00443D6F" w:rsidRPr="00443D6F" w:rsidTr="005A5799">
              <w:tc>
                <w:tcPr>
                  <w:tcW w:w="659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17</w:t>
                  </w:r>
                </w:p>
              </w:tc>
              <w:tc>
                <w:tcPr>
                  <w:tcW w:w="1255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119.0901</w:t>
                  </w:r>
                </w:p>
              </w:tc>
              <w:tc>
                <w:tcPr>
                  <w:tcW w:w="1255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27.94881</w:t>
                  </w:r>
                </w:p>
              </w:tc>
            </w:tr>
            <w:tr w:rsidR="00443D6F" w:rsidRPr="00443D6F" w:rsidTr="005A5799">
              <w:tc>
                <w:tcPr>
                  <w:tcW w:w="659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18</w:t>
                  </w:r>
                </w:p>
              </w:tc>
              <w:tc>
                <w:tcPr>
                  <w:tcW w:w="1255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119.0878</w:t>
                  </w:r>
                </w:p>
              </w:tc>
              <w:tc>
                <w:tcPr>
                  <w:tcW w:w="1255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27.94723</w:t>
                  </w:r>
                </w:p>
              </w:tc>
            </w:tr>
            <w:tr w:rsidR="00443D6F" w:rsidRPr="00443D6F" w:rsidTr="005A5799">
              <w:tc>
                <w:tcPr>
                  <w:tcW w:w="659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19</w:t>
                  </w:r>
                </w:p>
              </w:tc>
              <w:tc>
                <w:tcPr>
                  <w:tcW w:w="1255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119.0917</w:t>
                  </w:r>
                </w:p>
              </w:tc>
              <w:tc>
                <w:tcPr>
                  <w:tcW w:w="1255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27.94385</w:t>
                  </w:r>
                </w:p>
              </w:tc>
            </w:tr>
            <w:tr w:rsidR="00443D6F" w:rsidRPr="00443D6F" w:rsidTr="005A5799">
              <w:tc>
                <w:tcPr>
                  <w:tcW w:w="659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20</w:t>
                  </w:r>
                </w:p>
              </w:tc>
              <w:tc>
                <w:tcPr>
                  <w:tcW w:w="1255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119.0911</w:t>
                  </w:r>
                </w:p>
              </w:tc>
              <w:tc>
                <w:tcPr>
                  <w:tcW w:w="1255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27.94023</w:t>
                  </w:r>
                </w:p>
              </w:tc>
            </w:tr>
            <w:tr w:rsidR="00443D6F" w:rsidRPr="00443D6F" w:rsidTr="005A5799">
              <w:tc>
                <w:tcPr>
                  <w:tcW w:w="659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21</w:t>
                  </w:r>
                </w:p>
              </w:tc>
              <w:tc>
                <w:tcPr>
                  <w:tcW w:w="1255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119.089</w:t>
                  </w:r>
                </w:p>
              </w:tc>
              <w:tc>
                <w:tcPr>
                  <w:tcW w:w="1255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27.93581</w:t>
                  </w:r>
                </w:p>
              </w:tc>
            </w:tr>
            <w:tr w:rsidR="00443D6F" w:rsidRPr="00443D6F" w:rsidTr="005A5799">
              <w:tc>
                <w:tcPr>
                  <w:tcW w:w="659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22</w:t>
                  </w:r>
                </w:p>
              </w:tc>
              <w:tc>
                <w:tcPr>
                  <w:tcW w:w="1255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119.0944</w:t>
                  </w:r>
                </w:p>
              </w:tc>
              <w:tc>
                <w:tcPr>
                  <w:tcW w:w="1255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27.93269</w:t>
                  </w:r>
                </w:p>
              </w:tc>
            </w:tr>
            <w:tr w:rsidR="00443D6F" w:rsidRPr="00443D6F" w:rsidTr="005A5799">
              <w:tc>
                <w:tcPr>
                  <w:tcW w:w="659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23</w:t>
                  </w:r>
                </w:p>
              </w:tc>
              <w:tc>
                <w:tcPr>
                  <w:tcW w:w="1255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119.0931</w:t>
                  </w:r>
                </w:p>
              </w:tc>
              <w:tc>
                <w:tcPr>
                  <w:tcW w:w="1255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27.92913</w:t>
                  </w:r>
                </w:p>
              </w:tc>
            </w:tr>
            <w:tr w:rsidR="00443D6F" w:rsidRPr="00443D6F" w:rsidTr="005A5799">
              <w:tc>
                <w:tcPr>
                  <w:tcW w:w="659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24</w:t>
                  </w:r>
                </w:p>
              </w:tc>
              <w:tc>
                <w:tcPr>
                  <w:tcW w:w="1255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119.0955</w:t>
                  </w:r>
                </w:p>
              </w:tc>
              <w:tc>
                <w:tcPr>
                  <w:tcW w:w="1255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27.9309</w:t>
                  </w:r>
                </w:p>
              </w:tc>
            </w:tr>
            <w:tr w:rsidR="00443D6F" w:rsidRPr="00443D6F" w:rsidTr="005A5799">
              <w:tc>
                <w:tcPr>
                  <w:tcW w:w="659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25</w:t>
                  </w:r>
                </w:p>
              </w:tc>
              <w:tc>
                <w:tcPr>
                  <w:tcW w:w="1255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119.0927</w:t>
                  </w:r>
                </w:p>
              </w:tc>
              <w:tc>
                <w:tcPr>
                  <w:tcW w:w="1255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27.93362</w:t>
                  </w:r>
                </w:p>
              </w:tc>
            </w:tr>
            <w:tr w:rsidR="00443D6F" w:rsidRPr="00443D6F" w:rsidTr="005A5799">
              <w:tc>
                <w:tcPr>
                  <w:tcW w:w="659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26</w:t>
                  </w:r>
                </w:p>
              </w:tc>
              <w:tc>
                <w:tcPr>
                  <w:tcW w:w="1255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119.0887</w:t>
                  </w:r>
                </w:p>
              </w:tc>
              <w:tc>
                <w:tcPr>
                  <w:tcW w:w="1255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27.93848</w:t>
                  </w:r>
                </w:p>
              </w:tc>
            </w:tr>
            <w:tr w:rsidR="00443D6F" w:rsidRPr="00443D6F" w:rsidTr="005A5799">
              <w:tc>
                <w:tcPr>
                  <w:tcW w:w="659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</w:t>
                  </w:r>
                </w:p>
              </w:tc>
              <w:tc>
                <w:tcPr>
                  <w:tcW w:w="1255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119.0906</w:t>
                  </w:r>
                </w:p>
              </w:tc>
              <w:tc>
                <w:tcPr>
                  <w:tcW w:w="1255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27.94234</w:t>
                  </w:r>
                </w:p>
              </w:tc>
            </w:tr>
            <w:tr w:rsidR="00443D6F" w:rsidRPr="00443D6F" w:rsidTr="005A5799">
              <w:tc>
                <w:tcPr>
                  <w:tcW w:w="659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28</w:t>
                  </w:r>
                </w:p>
              </w:tc>
              <w:tc>
                <w:tcPr>
                  <w:tcW w:w="1255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119.0904</w:t>
                  </w:r>
                </w:p>
              </w:tc>
              <w:tc>
                <w:tcPr>
                  <w:tcW w:w="1255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27.94882</w:t>
                  </w:r>
                </w:p>
              </w:tc>
            </w:tr>
            <w:tr w:rsidR="00443D6F" w:rsidRPr="00443D6F" w:rsidTr="005A5799">
              <w:tc>
                <w:tcPr>
                  <w:tcW w:w="659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29</w:t>
                  </w:r>
                </w:p>
              </w:tc>
              <w:tc>
                <w:tcPr>
                  <w:tcW w:w="1255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119.0935</w:t>
                  </w:r>
                </w:p>
              </w:tc>
              <w:tc>
                <w:tcPr>
                  <w:tcW w:w="1255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27.92347</w:t>
                  </w:r>
                </w:p>
              </w:tc>
            </w:tr>
            <w:tr w:rsidR="00443D6F" w:rsidRPr="00443D6F" w:rsidTr="005A5799">
              <w:tc>
                <w:tcPr>
                  <w:tcW w:w="659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30</w:t>
                  </w:r>
                </w:p>
              </w:tc>
              <w:tc>
                <w:tcPr>
                  <w:tcW w:w="1255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119.0937</w:t>
                  </w:r>
                </w:p>
              </w:tc>
              <w:tc>
                <w:tcPr>
                  <w:tcW w:w="1255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27.91799</w:t>
                  </w:r>
                </w:p>
              </w:tc>
            </w:tr>
          </w:tbl>
          <w:p w:rsidR="00443D6F" w:rsidRPr="00443D6F" w:rsidRDefault="00443D6F" w:rsidP="005A5799">
            <w:pPr>
              <w:pStyle w:val="a0"/>
              <w:jc w:val="center"/>
              <w:rPr>
                <w:kern w:val="0"/>
                <w:sz w:val="16"/>
                <w:szCs w:val="21"/>
              </w:rPr>
            </w:pPr>
          </w:p>
        </w:tc>
      </w:tr>
      <w:tr w:rsidR="00443D6F" w:rsidTr="00443D6F">
        <w:trPr>
          <w:jc w:val="center"/>
        </w:trPr>
        <w:tc>
          <w:tcPr>
            <w:tcW w:w="0" w:type="auto"/>
            <w:vAlign w:val="center"/>
          </w:tcPr>
          <w:tbl>
            <w:tblPr>
              <w:tblStyle w:val="af2"/>
              <w:tblW w:w="0" w:type="auto"/>
              <w:jc w:val="center"/>
              <w:tblLook w:val="04A0"/>
            </w:tblPr>
            <w:tblGrid>
              <w:gridCol w:w="729"/>
              <w:gridCol w:w="1430"/>
              <w:gridCol w:w="1431"/>
            </w:tblGrid>
            <w:tr w:rsidR="00443D6F" w:rsidTr="00443D6F">
              <w:trPr>
                <w:jc w:val="center"/>
              </w:trPr>
              <w:tc>
                <w:tcPr>
                  <w:tcW w:w="729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点位</w:t>
                  </w:r>
                </w:p>
              </w:tc>
              <w:tc>
                <w:tcPr>
                  <w:tcW w:w="1430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经度（</w:t>
                  </w: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°</w:t>
                  </w: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）</w:t>
                  </w:r>
                </w:p>
              </w:tc>
              <w:tc>
                <w:tcPr>
                  <w:tcW w:w="1431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纬度（</w:t>
                  </w: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°</w:t>
                  </w: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）</w:t>
                  </w:r>
                </w:p>
              </w:tc>
            </w:tr>
            <w:tr w:rsidR="00443D6F" w:rsidTr="00443D6F">
              <w:trPr>
                <w:jc w:val="center"/>
              </w:trPr>
              <w:tc>
                <w:tcPr>
                  <w:tcW w:w="729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31</w:t>
                  </w:r>
                </w:p>
              </w:tc>
              <w:tc>
                <w:tcPr>
                  <w:tcW w:w="1430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119.0976</w:t>
                  </w:r>
                </w:p>
              </w:tc>
              <w:tc>
                <w:tcPr>
                  <w:tcW w:w="1431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27.91398</w:t>
                  </w:r>
                </w:p>
              </w:tc>
            </w:tr>
            <w:tr w:rsidR="00443D6F" w:rsidTr="00443D6F">
              <w:trPr>
                <w:jc w:val="center"/>
              </w:trPr>
              <w:tc>
                <w:tcPr>
                  <w:tcW w:w="729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32</w:t>
                  </w:r>
                </w:p>
              </w:tc>
              <w:tc>
                <w:tcPr>
                  <w:tcW w:w="1430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119.1002</w:t>
                  </w:r>
                </w:p>
              </w:tc>
              <w:tc>
                <w:tcPr>
                  <w:tcW w:w="1431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27.91131</w:t>
                  </w:r>
                </w:p>
              </w:tc>
            </w:tr>
            <w:tr w:rsidR="00443D6F" w:rsidTr="00443D6F">
              <w:trPr>
                <w:jc w:val="center"/>
              </w:trPr>
              <w:tc>
                <w:tcPr>
                  <w:tcW w:w="729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33</w:t>
                  </w:r>
                </w:p>
              </w:tc>
              <w:tc>
                <w:tcPr>
                  <w:tcW w:w="1430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119.1003</w:t>
                  </w:r>
                </w:p>
              </w:tc>
              <w:tc>
                <w:tcPr>
                  <w:tcW w:w="1431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27.91141</w:t>
                  </w:r>
                </w:p>
              </w:tc>
            </w:tr>
            <w:tr w:rsidR="00443D6F" w:rsidTr="00443D6F">
              <w:trPr>
                <w:jc w:val="center"/>
              </w:trPr>
              <w:tc>
                <w:tcPr>
                  <w:tcW w:w="729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34</w:t>
                  </w:r>
                </w:p>
              </w:tc>
              <w:tc>
                <w:tcPr>
                  <w:tcW w:w="1430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119.0963</w:t>
                  </w:r>
                </w:p>
              </w:tc>
              <w:tc>
                <w:tcPr>
                  <w:tcW w:w="1431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27.91511</w:t>
                  </w:r>
                </w:p>
              </w:tc>
            </w:tr>
            <w:tr w:rsidR="00443D6F" w:rsidTr="00443D6F">
              <w:trPr>
                <w:jc w:val="center"/>
              </w:trPr>
              <w:tc>
                <w:tcPr>
                  <w:tcW w:w="729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35</w:t>
                  </w:r>
                </w:p>
              </w:tc>
              <w:tc>
                <w:tcPr>
                  <w:tcW w:w="1430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119.0952</w:t>
                  </w:r>
                </w:p>
              </w:tc>
              <w:tc>
                <w:tcPr>
                  <w:tcW w:w="1431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27.92311</w:t>
                  </w:r>
                </w:p>
              </w:tc>
            </w:tr>
            <w:tr w:rsidR="00443D6F" w:rsidTr="00443D6F">
              <w:trPr>
                <w:jc w:val="center"/>
              </w:trPr>
              <w:tc>
                <w:tcPr>
                  <w:tcW w:w="729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36</w:t>
                  </w:r>
                </w:p>
              </w:tc>
              <w:tc>
                <w:tcPr>
                  <w:tcW w:w="1430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119.0936</w:t>
                  </w:r>
                </w:p>
              </w:tc>
              <w:tc>
                <w:tcPr>
                  <w:tcW w:w="1431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27.92377</w:t>
                  </w:r>
                </w:p>
              </w:tc>
            </w:tr>
            <w:tr w:rsidR="00443D6F" w:rsidTr="00443D6F">
              <w:trPr>
                <w:jc w:val="center"/>
              </w:trPr>
              <w:tc>
                <w:tcPr>
                  <w:tcW w:w="729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37</w:t>
                  </w:r>
                </w:p>
              </w:tc>
              <w:tc>
                <w:tcPr>
                  <w:tcW w:w="1430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119.078</w:t>
                  </w:r>
                </w:p>
              </w:tc>
              <w:tc>
                <w:tcPr>
                  <w:tcW w:w="1431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27.95061</w:t>
                  </w:r>
                </w:p>
              </w:tc>
            </w:tr>
            <w:tr w:rsidR="00443D6F" w:rsidTr="00443D6F">
              <w:trPr>
                <w:jc w:val="center"/>
              </w:trPr>
              <w:tc>
                <w:tcPr>
                  <w:tcW w:w="729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38</w:t>
                  </w:r>
                </w:p>
              </w:tc>
              <w:tc>
                <w:tcPr>
                  <w:tcW w:w="1430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119.0759</w:t>
                  </w:r>
                </w:p>
              </w:tc>
              <w:tc>
                <w:tcPr>
                  <w:tcW w:w="1431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27.94241</w:t>
                  </w:r>
                </w:p>
              </w:tc>
            </w:tr>
            <w:tr w:rsidR="00443D6F" w:rsidTr="00443D6F">
              <w:trPr>
                <w:jc w:val="center"/>
              </w:trPr>
              <w:tc>
                <w:tcPr>
                  <w:tcW w:w="729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39</w:t>
                  </w:r>
                </w:p>
              </w:tc>
              <w:tc>
                <w:tcPr>
                  <w:tcW w:w="1430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119.0743</w:t>
                  </w:r>
                </w:p>
              </w:tc>
              <w:tc>
                <w:tcPr>
                  <w:tcW w:w="1431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27.92178</w:t>
                  </w:r>
                </w:p>
              </w:tc>
            </w:tr>
            <w:tr w:rsidR="00443D6F" w:rsidTr="00443D6F">
              <w:trPr>
                <w:jc w:val="center"/>
              </w:trPr>
              <w:tc>
                <w:tcPr>
                  <w:tcW w:w="729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40</w:t>
                  </w:r>
                </w:p>
              </w:tc>
              <w:tc>
                <w:tcPr>
                  <w:tcW w:w="1430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119.0698</w:t>
                  </w:r>
                </w:p>
              </w:tc>
              <w:tc>
                <w:tcPr>
                  <w:tcW w:w="1431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27.9076</w:t>
                  </w:r>
                </w:p>
              </w:tc>
            </w:tr>
          </w:tbl>
          <w:p w:rsidR="00443D6F" w:rsidRDefault="00443D6F" w:rsidP="005A5799">
            <w:pPr>
              <w:pStyle w:val="a0"/>
              <w:jc w:val="center"/>
              <w:rPr>
                <w:kern w:val="0"/>
                <w:sz w:val="21"/>
                <w:szCs w:val="21"/>
              </w:rPr>
            </w:pPr>
          </w:p>
        </w:tc>
        <w:tc>
          <w:tcPr>
            <w:tcW w:w="0" w:type="auto"/>
            <w:vAlign w:val="center"/>
          </w:tcPr>
          <w:tbl>
            <w:tblPr>
              <w:tblStyle w:val="af2"/>
              <w:tblW w:w="0" w:type="auto"/>
              <w:tblLook w:val="04A0"/>
            </w:tblPr>
            <w:tblGrid>
              <w:gridCol w:w="659"/>
              <w:gridCol w:w="1276"/>
              <w:gridCol w:w="1234"/>
            </w:tblGrid>
            <w:tr w:rsidR="00443D6F" w:rsidRPr="00443D6F" w:rsidTr="005A5799">
              <w:tc>
                <w:tcPr>
                  <w:tcW w:w="659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点位</w:t>
                  </w:r>
                </w:p>
              </w:tc>
              <w:tc>
                <w:tcPr>
                  <w:tcW w:w="1276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经度（</w:t>
                  </w: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°</w:t>
                  </w: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）</w:t>
                  </w:r>
                </w:p>
              </w:tc>
              <w:tc>
                <w:tcPr>
                  <w:tcW w:w="1234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纬度（</w:t>
                  </w: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°</w:t>
                  </w: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）</w:t>
                  </w:r>
                </w:p>
              </w:tc>
            </w:tr>
            <w:tr w:rsidR="00443D6F" w:rsidRPr="00443D6F" w:rsidTr="005A5799">
              <w:tc>
                <w:tcPr>
                  <w:tcW w:w="659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41</w:t>
                  </w:r>
                </w:p>
              </w:tc>
              <w:tc>
                <w:tcPr>
                  <w:tcW w:w="1276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119.0876</w:t>
                  </w:r>
                </w:p>
              </w:tc>
              <w:tc>
                <w:tcPr>
                  <w:tcW w:w="1234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27.89984</w:t>
                  </w:r>
                </w:p>
              </w:tc>
            </w:tr>
            <w:tr w:rsidR="00443D6F" w:rsidRPr="00443D6F" w:rsidTr="005A5799">
              <w:tc>
                <w:tcPr>
                  <w:tcW w:w="659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42</w:t>
                  </w:r>
                </w:p>
              </w:tc>
              <w:tc>
                <w:tcPr>
                  <w:tcW w:w="1276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119.1193</w:t>
                  </w:r>
                </w:p>
              </w:tc>
              <w:tc>
                <w:tcPr>
                  <w:tcW w:w="1234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27.92326</w:t>
                  </w:r>
                </w:p>
              </w:tc>
            </w:tr>
            <w:tr w:rsidR="00443D6F" w:rsidRPr="00443D6F" w:rsidTr="005A5799">
              <w:tc>
                <w:tcPr>
                  <w:tcW w:w="659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43</w:t>
                  </w:r>
                </w:p>
              </w:tc>
              <w:tc>
                <w:tcPr>
                  <w:tcW w:w="1276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119.1161</w:t>
                  </w:r>
                </w:p>
              </w:tc>
              <w:tc>
                <w:tcPr>
                  <w:tcW w:w="1234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27.93078</w:t>
                  </w:r>
                </w:p>
              </w:tc>
            </w:tr>
            <w:tr w:rsidR="00443D6F" w:rsidRPr="00443D6F" w:rsidTr="005A5799">
              <w:tc>
                <w:tcPr>
                  <w:tcW w:w="659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44</w:t>
                  </w:r>
                </w:p>
              </w:tc>
              <w:tc>
                <w:tcPr>
                  <w:tcW w:w="1276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119.1004</w:t>
                  </w:r>
                </w:p>
              </w:tc>
              <w:tc>
                <w:tcPr>
                  <w:tcW w:w="1234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27.94098</w:t>
                  </w:r>
                </w:p>
              </w:tc>
            </w:tr>
            <w:tr w:rsidR="00443D6F" w:rsidRPr="00443D6F" w:rsidTr="005A5799">
              <w:tc>
                <w:tcPr>
                  <w:tcW w:w="659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45</w:t>
                  </w:r>
                </w:p>
              </w:tc>
              <w:tc>
                <w:tcPr>
                  <w:tcW w:w="1276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119.0957</w:t>
                  </w:r>
                </w:p>
              </w:tc>
              <w:tc>
                <w:tcPr>
                  <w:tcW w:w="1234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27.95671</w:t>
                  </w:r>
                </w:p>
              </w:tc>
            </w:tr>
            <w:tr w:rsidR="00443D6F" w:rsidRPr="00443D6F" w:rsidTr="005A5799">
              <w:tc>
                <w:tcPr>
                  <w:tcW w:w="659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46</w:t>
                  </w:r>
                </w:p>
              </w:tc>
              <w:tc>
                <w:tcPr>
                  <w:tcW w:w="1276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119.0944</w:t>
                  </w:r>
                </w:p>
              </w:tc>
              <w:tc>
                <w:tcPr>
                  <w:tcW w:w="1234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27.95685</w:t>
                  </w:r>
                </w:p>
              </w:tc>
            </w:tr>
            <w:tr w:rsidR="00443D6F" w:rsidRPr="00443D6F" w:rsidTr="005A5799">
              <w:tc>
                <w:tcPr>
                  <w:tcW w:w="659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47</w:t>
                  </w:r>
                </w:p>
              </w:tc>
              <w:tc>
                <w:tcPr>
                  <w:tcW w:w="1276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119.0938</w:t>
                  </w:r>
                </w:p>
              </w:tc>
              <w:tc>
                <w:tcPr>
                  <w:tcW w:w="1234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27.95818</w:t>
                  </w:r>
                </w:p>
              </w:tc>
            </w:tr>
            <w:tr w:rsidR="00443D6F" w:rsidRPr="00443D6F" w:rsidTr="005A5799">
              <w:tc>
                <w:tcPr>
                  <w:tcW w:w="659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48</w:t>
                  </w:r>
                </w:p>
              </w:tc>
              <w:tc>
                <w:tcPr>
                  <w:tcW w:w="1276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119.1002</w:t>
                  </w:r>
                </w:p>
              </w:tc>
              <w:tc>
                <w:tcPr>
                  <w:tcW w:w="1234" w:type="dxa"/>
                  <w:vAlign w:val="center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27.91131</w:t>
                  </w:r>
                </w:p>
              </w:tc>
            </w:tr>
          </w:tbl>
          <w:p w:rsidR="00443D6F" w:rsidRPr="00443D6F" w:rsidRDefault="00443D6F" w:rsidP="005A5799">
            <w:pPr>
              <w:pStyle w:val="a0"/>
              <w:jc w:val="center"/>
              <w:rPr>
                <w:kern w:val="0"/>
                <w:sz w:val="16"/>
                <w:szCs w:val="21"/>
              </w:rPr>
            </w:pPr>
          </w:p>
        </w:tc>
      </w:tr>
    </w:tbl>
    <w:p w:rsidR="00443D6F" w:rsidRPr="00443D6F" w:rsidRDefault="00443D6F" w:rsidP="00443D6F">
      <w:pPr>
        <w:pStyle w:val="a0"/>
        <w:rPr>
          <w:lang w:val="en-US" w:bidi="ar-SA"/>
        </w:rPr>
      </w:pPr>
    </w:p>
    <w:p w:rsidR="00443D6F" w:rsidRDefault="00443D6F">
      <w:pPr>
        <w:widowControl/>
        <w:spacing w:line="240" w:lineRule="auto"/>
        <w:ind w:firstLineChars="0" w:firstLine="0"/>
        <w:jc w:val="left"/>
      </w:pPr>
      <w:r>
        <w:br w:type="page"/>
      </w:r>
    </w:p>
    <w:p w:rsidR="00443D6F" w:rsidRDefault="00443D6F" w:rsidP="00443D6F">
      <w:pPr>
        <w:widowControl/>
        <w:spacing w:line="240" w:lineRule="auto"/>
        <w:ind w:firstLineChars="0" w:firstLine="0"/>
        <w:jc w:val="left"/>
      </w:pPr>
      <w:r>
        <w:rPr>
          <w:rFonts w:hint="eastAsia"/>
        </w:rPr>
        <w:lastRenderedPageBreak/>
        <w:t>准保护区</w:t>
      </w:r>
    </w:p>
    <w:tbl>
      <w:tblPr>
        <w:tblStyle w:val="af2"/>
        <w:tblW w:w="0" w:type="auto"/>
        <w:tblLook w:val="04A0"/>
      </w:tblPr>
      <w:tblGrid>
        <w:gridCol w:w="5246"/>
        <w:gridCol w:w="3056"/>
      </w:tblGrid>
      <w:tr w:rsidR="00443D6F" w:rsidTr="00026741">
        <w:tc>
          <w:tcPr>
            <w:tcW w:w="5246" w:type="dxa"/>
            <w:vAlign w:val="center"/>
          </w:tcPr>
          <w:p w:rsidR="00443D6F" w:rsidRDefault="00443D6F" w:rsidP="005A5799">
            <w:pPr>
              <w:pStyle w:val="a0"/>
              <w:jc w:val="center"/>
              <w:rPr>
                <w:kern w:val="0"/>
                <w:sz w:val="21"/>
                <w:szCs w:val="21"/>
              </w:rPr>
            </w:pPr>
            <w:r>
              <w:rPr>
                <w:noProof/>
                <w:kern w:val="0"/>
                <w:lang w:val="en-US" w:bidi="ar-SA"/>
              </w:rPr>
              <w:drawing>
                <wp:inline distT="0" distB="0" distL="0" distR="0">
                  <wp:extent cx="2943225" cy="2912110"/>
                  <wp:effectExtent l="0" t="0" r="9525" b="254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180" cy="2930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</w:tcPr>
          <w:tbl>
            <w:tblPr>
              <w:tblStyle w:val="af2"/>
              <w:tblW w:w="0" w:type="auto"/>
              <w:tblLook w:val="04A0"/>
            </w:tblPr>
            <w:tblGrid>
              <w:gridCol w:w="600"/>
              <w:gridCol w:w="1115"/>
              <w:gridCol w:w="1115"/>
            </w:tblGrid>
            <w:tr w:rsidR="00443D6F" w:rsidTr="005A5799">
              <w:tc>
                <w:tcPr>
                  <w:tcW w:w="692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点位</w:t>
                  </w:r>
                </w:p>
              </w:tc>
              <w:tc>
                <w:tcPr>
                  <w:tcW w:w="1238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经度（</w:t>
                  </w: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°</w:t>
                  </w: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）</w:t>
                  </w:r>
                </w:p>
              </w:tc>
              <w:tc>
                <w:tcPr>
                  <w:tcW w:w="1239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纬度（</w:t>
                  </w: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°</w:t>
                  </w: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）</w:t>
                  </w:r>
                </w:p>
              </w:tc>
            </w:tr>
            <w:tr w:rsidR="00443D6F" w:rsidTr="005A5799">
              <w:tc>
                <w:tcPr>
                  <w:tcW w:w="692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 w:hint="eastAsia"/>
                      <w:kern w:val="0"/>
                      <w:sz w:val="16"/>
                      <w:szCs w:val="21"/>
                    </w:rPr>
                    <w:t>4</w:t>
                  </w: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9</w:t>
                  </w:r>
                </w:p>
              </w:tc>
              <w:tc>
                <w:tcPr>
                  <w:tcW w:w="1238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119.1047</w:t>
                  </w:r>
                </w:p>
              </w:tc>
              <w:tc>
                <w:tcPr>
                  <w:tcW w:w="1239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27.90616</w:t>
                  </w:r>
                </w:p>
              </w:tc>
            </w:tr>
            <w:tr w:rsidR="00443D6F" w:rsidTr="005A5799">
              <w:tc>
                <w:tcPr>
                  <w:tcW w:w="692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 w:hint="eastAsia"/>
                      <w:kern w:val="0"/>
                      <w:sz w:val="16"/>
                      <w:szCs w:val="21"/>
                    </w:rPr>
                    <w:t>5</w:t>
                  </w: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0</w:t>
                  </w:r>
                </w:p>
              </w:tc>
              <w:tc>
                <w:tcPr>
                  <w:tcW w:w="1238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119.1072</w:t>
                  </w:r>
                </w:p>
              </w:tc>
              <w:tc>
                <w:tcPr>
                  <w:tcW w:w="1239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27.90224</w:t>
                  </w:r>
                </w:p>
              </w:tc>
            </w:tr>
            <w:tr w:rsidR="00443D6F" w:rsidTr="005A5799">
              <w:tc>
                <w:tcPr>
                  <w:tcW w:w="692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 w:hint="eastAsia"/>
                      <w:kern w:val="0"/>
                      <w:sz w:val="16"/>
                      <w:szCs w:val="21"/>
                    </w:rPr>
                    <w:t>5</w:t>
                  </w: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</w:t>
                  </w:r>
                </w:p>
              </w:tc>
              <w:tc>
                <w:tcPr>
                  <w:tcW w:w="1238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119.1101</w:t>
                  </w:r>
                </w:p>
              </w:tc>
              <w:tc>
                <w:tcPr>
                  <w:tcW w:w="1239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27.89713</w:t>
                  </w:r>
                </w:p>
              </w:tc>
            </w:tr>
            <w:tr w:rsidR="00443D6F" w:rsidTr="005A5799">
              <w:tc>
                <w:tcPr>
                  <w:tcW w:w="692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 w:hint="eastAsia"/>
                      <w:kern w:val="0"/>
                      <w:sz w:val="16"/>
                      <w:szCs w:val="21"/>
                    </w:rPr>
                    <w:t>5</w:t>
                  </w: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</w:t>
                  </w:r>
                </w:p>
              </w:tc>
              <w:tc>
                <w:tcPr>
                  <w:tcW w:w="1238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119.1139</w:t>
                  </w:r>
                </w:p>
              </w:tc>
              <w:tc>
                <w:tcPr>
                  <w:tcW w:w="1239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27.8943</w:t>
                  </w:r>
                </w:p>
              </w:tc>
            </w:tr>
            <w:tr w:rsidR="00443D6F" w:rsidTr="005A5799">
              <w:tc>
                <w:tcPr>
                  <w:tcW w:w="692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 w:hint="eastAsia"/>
                      <w:kern w:val="0"/>
                      <w:sz w:val="16"/>
                      <w:szCs w:val="21"/>
                    </w:rPr>
                    <w:t>5</w:t>
                  </w: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3</w:t>
                  </w:r>
                </w:p>
              </w:tc>
              <w:tc>
                <w:tcPr>
                  <w:tcW w:w="1238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119.1178</w:t>
                  </w:r>
                </w:p>
              </w:tc>
              <w:tc>
                <w:tcPr>
                  <w:tcW w:w="1239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27.89271</w:t>
                  </w:r>
                </w:p>
              </w:tc>
            </w:tr>
            <w:tr w:rsidR="00443D6F" w:rsidTr="005A5799">
              <w:tc>
                <w:tcPr>
                  <w:tcW w:w="692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 w:hint="eastAsia"/>
                      <w:kern w:val="0"/>
                      <w:sz w:val="16"/>
                      <w:szCs w:val="21"/>
                    </w:rPr>
                    <w:t>5</w:t>
                  </w: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4</w:t>
                  </w:r>
                </w:p>
              </w:tc>
              <w:tc>
                <w:tcPr>
                  <w:tcW w:w="1238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119.1181</w:t>
                  </w:r>
                </w:p>
              </w:tc>
              <w:tc>
                <w:tcPr>
                  <w:tcW w:w="1239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27.89273</w:t>
                  </w:r>
                </w:p>
              </w:tc>
            </w:tr>
            <w:tr w:rsidR="00443D6F" w:rsidTr="005A5799">
              <w:tc>
                <w:tcPr>
                  <w:tcW w:w="692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 w:hint="eastAsia"/>
                      <w:kern w:val="0"/>
                      <w:sz w:val="16"/>
                      <w:szCs w:val="21"/>
                    </w:rPr>
                    <w:t>5</w:t>
                  </w: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5</w:t>
                  </w:r>
                </w:p>
              </w:tc>
              <w:tc>
                <w:tcPr>
                  <w:tcW w:w="1238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119.1176</w:t>
                  </w:r>
                </w:p>
              </w:tc>
              <w:tc>
                <w:tcPr>
                  <w:tcW w:w="1239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27.89474</w:t>
                  </w:r>
                </w:p>
              </w:tc>
            </w:tr>
            <w:tr w:rsidR="00443D6F" w:rsidTr="005A5799">
              <w:tc>
                <w:tcPr>
                  <w:tcW w:w="692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 w:hint="eastAsia"/>
                      <w:kern w:val="0"/>
                      <w:sz w:val="16"/>
                      <w:szCs w:val="21"/>
                    </w:rPr>
                    <w:t>5</w:t>
                  </w: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6</w:t>
                  </w:r>
                </w:p>
              </w:tc>
              <w:tc>
                <w:tcPr>
                  <w:tcW w:w="1238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119.1131</w:t>
                  </w:r>
                </w:p>
              </w:tc>
              <w:tc>
                <w:tcPr>
                  <w:tcW w:w="1239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27.89693</w:t>
                  </w:r>
                </w:p>
              </w:tc>
            </w:tr>
            <w:tr w:rsidR="00443D6F" w:rsidTr="005A5799">
              <w:tc>
                <w:tcPr>
                  <w:tcW w:w="692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 w:hint="eastAsia"/>
                      <w:kern w:val="0"/>
                      <w:sz w:val="16"/>
                      <w:szCs w:val="21"/>
                    </w:rPr>
                    <w:t>5</w:t>
                  </w: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7</w:t>
                  </w:r>
                </w:p>
              </w:tc>
              <w:tc>
                <w:tcPr>
                  <w:tcW w:w="1238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119.115</w:t>
                  </w:r>
                </w:p>
              </w:tc>
              <w:tc>
                <w:tcPr>
                  <w:tcW w:w="1239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27.89936</w:t>
                  </w:r>
                </w:p>
              </w:tc>
            </w:tr>
            <w:tr w:rsidR="00443D6F" w:rsidTr="005A5799">
              <w:tc>
                <w:tcPr>
                  <w:tcW w:w="692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 w:hint="eastAsia"/>
                      <w:kern w:val="0"/>
                      <w:sz w:val="16"/>
                      <w:szCs w:val="21"/>
                    </w:rPr>
                    <w:t>5</w:t>
                  </w: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8</w:t>
                  </w:r>
                </w:p>
              </w:tc>
              <w:tc>
                <w:tcPr>
                  <w:tcW w:w="1238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119.1105</w:t>
                  </w:r>
                </w:p>
              </w:tc>
              <w:tc>
                <w:tcPr>
                  <w:tcW w:w="1239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27.8975</w:t>
                  </w:r>
                </w:p>
              </w:tc>
            </w:tr>
            <w:tr w:rsidR="00443D6F" w:rsidTr="005A5799">
              <w:tc>
                <w:tcPr>
                  <w:tcW w:w="692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 w:hint="eastAsia"/>
                      <w:kern w:val="0"/>
                      <w:sz w:val="16"/>
                      <w:szCs w:val="21"/>
                    </w:rPr>
                    <w:t>5</w:t>
                  </w: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9</w:t>
                  </w:r>
                </w:p>
              </w:tc>
              <w:tc>
                <w:tcPr>
                  <w:tcW w:w="1238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119.1065</w:t>
                  </w:r>
                </w:p>
              </w:tc>
              <w:tc>
                <w:tcPr>
                  <w:tcW w:w="1239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27.90476</w:t>
                  </w:r>
                </w:p>
              </w:tc>
            </w:tr>
            <w:tr w:rsidR="00443D6F" w:rsidTr="005A5799">
              <w:tc>
                <w:tcPr>
                  <w:tcW w:w="692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 w:hint="eastAsia"/>
                      <w:kern w:val="0"/>
                      <w:sz w:val="16"/>
                      <w:szCs w:val="21"/>
                    </w:rPr>
                    <w:t>6</w:t>
                  </w: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0</w:t>
                  </w:r>
                </w:p>
              </w:tc>
              <w:tc>
                <w:tcPr>
                  <w:tcW w:w="1238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119.1012</w:t>
                  </w:r>
                </w:p>
              </w:tc>
              <w:tc>
                <w:tcPr>
                  <w:tcW w:w="1239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27.90941</w:t>
                  </w:r>
                </w:p>
              </w:tc>
            </w:tr>
            <w:tr w:rsidR="00443D6F" w:rsidTr="005A5799">
              <w:tc>
                <w:tcPr>
                  <w:tcW w:w="692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 w:hint="eastAsia"/>
                      <w:kern w:val="0"/>
                      <w:sz w:val="16"/>
                      <w:szCs w:val="21"/>
                    </w:rPr>
                    <w:t>6</w:t>
                  </w: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</w:t>
                  </w:r>
                </w:p>
              </w:tc>
              <w:tc>
                <w:tcPr>
                  <w:tcW w:w="1238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119.0941</w:t>
                  </w:r>
                </w:p>
              </w:tc>
              <w:tc>
                <w:tcPr>
                  <w:tcW w:w="1239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27.90932</w:t>
                  </w:r>
                </w:p>
              </w:tc>
            </w:tr>
            <w:tr w:rsidR="00443D6F" w:rsidTr="005A5799">
              <w:tc>
                <w:tcPr>
                  <w:tcW w:w="692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 w:hint="eastAsia"/>
                      <w:kern w:val="0"/>
                      <w:sz w:val="16"/>
                      <w:szCs w:val="21"/>
                    </w:rPr>
                    <w:t>6</w:t>
                  </w: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</w:t>
                  </w:r>
                </w:p>
              </w:tc>
              <w:tc>
                <w:tcPr>
                  <w:tcW w:w="1238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119.084</w:t>
                  </w:r>
                </w:p>
              </w:tc>
              <w:tc>
                <w:tcPr>
                  <w:tcW w:w="1239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27.88232</w:t>
                  </w:r>
                </w:p>
              </w:tc>
            </w:tr>
            <w:tr w:rsidR="00443D6F" w:rsidTr="005A5799">
              <w:tc>
                <w:tcPr>
                  <w:tcW w:w="692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 w:hint="eastAsia"/>
                      <w:kern w:val="0"/>
                      <w:sz w:val="16"/>
                      <w:szCs w:val="21"/>
                    </w:rPr>
                    <w:t>6</w:t>
                  </w: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3</w:t>
                  </w:r>
                </w:p>
              </w:tc>
              <w:tc>
                <w:tcPr>
                  <w:tcW w:w="1238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119.0996</w:t>
                  </w:r>
                </w:p>
              </w:tc>
              <w:tc>
                <w:tcPr>
                  <w:tcW w:w="1239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27.87963</w:t>
                  </w:r>
                </w:p>
              </w:tc>
            </w:tr>
            <w:tr w:rsidR="00443D6F" w:rsidTr="005A5799">
              <w:tc>
                <w:tcPr>
                  <w:tcW w:w="692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 w:hint="eastAsia"/>
                      <w:kern w:val="0"/>
                      <w:sz w:val="16"/>
                      <w:szCs w:val="21"/>
                    </w:rPr>
                    <w:t>6</w:t>
                  </w: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4</w:t>
                  </w:r>
                </w:p>
              </w:tc>
              <w:tc>
                <w:tcPr>
                  <w:tcW w:w="1238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119.1117</w:t>
                  </w:r>
                </w:p>
              </w:tc>
              <w:tc>
                <w:tcPr>
                  <w:tcW w:w="1239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27.87197</w:t>
                  </w:r>
                </w:p>
              </w:tc>
            </w:tr>
            <w:tr w:rsidR="00443D6F" w:rsidTr="005A5799">
              <w:tc>
                <w:tcPr>
                  <w:tcW w:w="692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 w:hint="eastAsia"/>
                      <w:kern w:val="0"/>
                      <w:sz w:val="16"/>
                      <w:szCs w:val="21"/>
                    </w:rPr>
                    <w:t>6</w:t>
                  </w: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5</w:t>
                  </w:r>
                </w:p>
              </w:tc>
              <w:tc>
                <w:tcPr>
                  <w:tcW w:w="1238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119.1384</w:t>
                  </w:r>
                </w:p>
              </w:tc>
              <w:tc>
                <w:tcPr>
                  <w:tcW w:w="1239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27.90131</w:t>
                  </w:r>
                </w:p>
              </w:tc>
            </w:tr>
            <w:tr w:rsidR="00443D6F" w:rsidTr="005A5799">
              <w:tc>
                <w:tcPr>
                  <w:tcW w:w="692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 w:hint="eastAsia"/>
                      <w:kern w:val="0"/>
                      <w:sz w:val="16"/>
                      <w:szCs w:val="21"/>
                    </w:rPr>
                    <w:t>6</w:t>
                  </w: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6</w:t>
                  </w:r>
                </w:p>
              </w:tc>
              <w:tc>
                <w:tcPr>
                  <w:tcW w:w="1238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119.1294</w:t>
                  </w:r>
                </w:p>
              </w:tc>
              <w:tc>
                <w:tcPr>
                  <w:tcW w:w="1239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27.91432</w:t>
                  </w:r>
                </w:p>
              </w:tc>
            </w:tr>
            <w:tr w:rsidR="00443D6F" w:rsidTr="005A5799">
              <w:tc>
                <w:tcPr>
                  <w:tcW w:w="692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 w:hint="eastAsia"/>
                      <w:kern w:val="0"/>
                      <w:sz w:val="16"/>
                      <w:szCs w:val="21"/>
                    </w:rPr>
                    <w:t>6</w:t>
                  </w: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7</w:t>
                  </w:r>
                </w:p>
              </w:tc>
              <w:tc>
                <w:tcPr>
                  <w:tcW w:w="1238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119.1193</w:t>
                  </w:r>
                </w:p>
              </w:tc>
              <w:tc>
                <w:tcPr>
                  <w:tcW w:w="1239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27.92326</w:t>
                  </w:r>
                </w:p>
              </w:tc>
            </w:tr>
            <w:tr w:rsidR="00443D6F" w:rsidTr="005A5799">
              <w:tc>
                <w:tcPr>
                  <w:tcW w:w="692" w:type="dxa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 w:hint="eastAsia"/>
                      <w:kern w:val="0"/>
                      <w:sz w:val="16"/>
                      <w:szCs w:val="21"/>
                    </w:rPr>
                    <w:t>6</w:t>
                  </w: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8</w:t>
                  </w:r>
                </w:p>
              </w:tc>
              <w:tc>
                <w:tcPr>
                  <w:tcW w:w="1238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119.1129</w:t>
                  </w:r>
                </w:p>
              </w:tc>
              <w:tc>
                <w:tcPr>
                  <w:tcW w:w="1239" w:type="dxa"/>
                  <w:vAlign w:val="bottom"/>
                </w:tcPr>
                <w:p w:rsidR="00443D6F" w:rsidRPr="00443D6F" w:rsidRDefault="00443D6F" w:rsidP="00443D6F">
                  <w:pPr>
                    <w:pStyle w:val="a0"/>
                    <w:ind w:left="0"/>
                    <w:jc w:val="center"/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</w:pPr>
                  <w:r w:rsidRPr="00443D6F">
                    <w:rPr>
                      <w:rFonts w:ascii="Times New Roman" w:hAnsi="Times New Roman"/>
                      <w:kern w:val="0"/>
                      <w:sz w:val="16"/>
                      <w:szCs w:val="21"/>
                    </w:rPr>
                    <w:t>27.91776</w:t>
                  </w:r>
                </w:p>
              </w:tc>
            </w:tr>
          </w:tbl>
          <w:p w:rsidR="00443D6F" w:rsidRDefault="00443D6F" w:rsidP="005A5799">
            <w:pPr>
              <w:pStyle w:val="a0"/>
              <w:rPr>
                <w:kern w:val="0"/>
                <w:sz w:val="21"/>
                <w:szCs w:val="21"/>
              </w:rPr>
            </w:pPr>
          </w:p>
        </w:tc>
      </w:tr>
    </w:tbl>
    <w:p w:rsidR="00026741" w:rsidRDefault="00026741" w:rsidP="00443D6F">
      <w:pPr>
        <w:pStyle w:val="affa"/>
        <w:ind w:firstLineChars="0" w:firstLine="0"/>
      </w:pPr>
    </w:p>
    <w:p w:rsidR="00026741" w:rsidRDefault="00026741" w:rsidP="00026741">
      <w:pPr>
        <w:pStyle w:val="a0"/>
        <w:rPr>
          <w:rFonts w:ascii="仿宋_GB2312" w:eastAsia="仿宋_GB2312"/>
        </w:rPr>
      </w:pPr>
      <w:r>
        <w:br w:type="page"/>
      </w:r>
    </w:p>
    <w:p w:rsidR="00443D6F" w:rsidRDefault="00026741" w:rsidP="00443D6F">
      <w:pPr>
        <w:pStyle w:val="affa"/>
        <w:ind w:firstLineChars="0" w:firstLine="0"/>
      </w:pPr>
      <w:r>
        <w:rPr>
          <w:rFonts w:hint="eastAsia"/>
        </w:rPr>
        <w:lastRenderedPageBreak/>
        <w:t>附件4</w:t>
      </w:r>
      <w:r>
        <w:t xml:space="preserve"> </w:t>
      </w:r>
      <w:r w:rsidR="00096F95" w:rsidRPr="00096F95">
        <w:rPr>
          <w:rFonts w:hint="eastAsia"/>
        </w:rPr>
        <w:t>水环境功能区划图及说明</w:t>
      </w:r>
    </w:p>
    <w:tbl>
      <w:tblPr>
        <w:tblW w:w="5000" w:type="pct"/>
        <w:jc w:val="center"/>
        <w:tblLook w:val="04A0"/>
      </w:tblPr>
      <w:tblGrid>
        <w:gridCol w:w="8528"/>
      </w:tblGrid>
      <w:tr w:rsidR="00443D6F" w:rsidTr="00026741">
        <w:trPr>
          <w:jc w:val="center"/>
        </w:trPr>
        <w:tc>
          <w:tcPr>
            <w:tcW w:w="0" w:type="auto"/>
            <w:vAlign w:val="center"/>
          </w:tcPr>
          <w:p w:rsidR="00443D6F" w:rsidRDefault="00995598" w:rsidP="005A5799">
            <w:pPr>
              <w:spacing w:line="240" w:lineRule="auto"/>
              <w:ind w:firstLineChars="0" w:firstLine="0"/>
              <w:jc w:val="center"/>
            </w:pPr>
            <w:r>
              <w:rPr>
                <w:noProof/>
              </w:rPr>
              <w:pict>
                <v:rect id="矩形 2" o:spid="_x0000_s1026" style="position:absolute;left:0;text-align:left;margin-left:207.5pt;margin-top:171.95pt;width:32.05pt;height:37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" filled="f" strokecolor="red" strokeweight="3pt">
                  <v:stroke dashstyle="dash"/>
                  <v:textbox>
                    <w:txbxContent>
                      <w:p w:rsidR="005A5799" w:rsidRDefault="005A5799" w:rsidP="00443D6F">
                        <w:pPr>
                          <w:ind w:firstLine="560"/>
                          <w:jc w:val="center"/>
                        </w:pPr>
                      </w:p>
                    </w:txbxContent>
                  </v:textbox>
                </v:rect>
              </w:pict>
            </w:r>
            <w:r w:rsidR="00443D6F">
              <w:rPr>
                <w:noProof/>
              </w:rPr>
              <w:drawing>
                <wp:inline distT="0" distB="0" distL="0" distR="0">
                  <wp:extent cx="5248910" cy="3597910"/>
                  <wp:effectExtent l="0" t="0" r="0" b="0"/>
                  <wp:docPr id="22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910" cy="359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D6F" w:rsidTr="00026741">
        <w:trPr>
          <w:jc w:val="center"/>
        </w:trPr>
        <w:tc>
          <w:tcPr>
            <w:tcW w:w="0" w:type="auto"/>
            <w:vAlign w:val="center"/>
          </w:tcPr>
          <w:p w:rsidR="00443D6F" w:rsidRDefault="00443D6F" w:rsidP="005A5799">
            <w:pPr>
              <w:spacing w:line="240" w:lineRule="auto"/>
              <w:ind w:firstLineChars="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龙泉水功能区</w:t>
            </w:r>
            <w:r w:rsidR="00096F95">
              <w:rPr>
                <w:rFonts w:hint="eastAsia"/>
                <w:b/>
                <w:bCs/>
                <w:sz w:val="24"/>
                <w:szCs w:val="24"/>
              </w:rPr>
              <w:t>划</w:t>
            </w:r>
            <w:r>
              <w:rPr>
                <w:b/>
                <w:bCs/>
                <w:sz w:val="24"/>
                <w:szCs w:val="24"/>
              </w:rPr>
              <w:t>图</w:t>
            </w:r>
          </w:p>
        </w:tc>
      </w:tr>
      <w:tr w:rsidR="00443D6F" w:rsidTr="00026741">
        <w:trPr>
          <w:jc w:val="center"/>
        </w:trPr>
        <w:tc>
          <w:tcPr>
            <w:tcW w:w="0" w:type="auto"/>
            <w:vAlign w:val="center"/>
          </w:tcPr>
          <w:p w:rsidR="00443D6F" w:rsidRDefault="00995598" w:rsidP="005A5799">
            <w:pPr>
              <w:spacing w:line="240" w:lineRule="auto"/>
              <w:ind w:firstLineChars="0" w:firstLine="0"/>
              <w:jc w:val="center"/>
            </w:pPr>
            <w:r w:rsidRPr="00995598">
              <w:rPr>
                <w:noProof/>
                <w:sz w:val="24"/>
              </w:rPr>
              <w:pict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自选图形 20" o:spid="_x0000_s1027" type="#_x0000_t61" style="position:absolute;left:0;text-align:left;margin-left:266.75pt;margin-top:92.05pt;width:133.1pt;height:181.35pt;z-index:2516705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" adj="-10547,9346" strokecolor="red" strokeweight="1.5pt">
                  <v:textbox>
                    <w:txbxContent>
                      <w:p w:rsidR="005A5799" w:rsidRDefault="005A5799" w:rsidP="00443D6F">
                        <w:pPr>
                          <w:spacing w:line="240" w:lineRule="auto"/>
                          <w:ind w:firstLineChars="0" w:firstLine="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58000" cy="2160000"/>
                              <wp:effectExtent l="0" t="0" r="8890" b="0"/>
                              <wp:docPr id="51" name="图片 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" name="图片 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58000" cy="21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443D6F">
              <w:rPr>
                <w:noProof/>
              </w:rPr>
              <w:drawing>
                <wp:inline distT="0" distB="0" distL="0" distR="0">
                  <wp:extent cx="5106670" cy="3476847"/>
                  <wp:effectExtent l="0" t="0" r="0" b="9525"/>
                  <wp:docPr id="6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8433" cy="3478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3D6F" w:rsidRDefault="00443D6F">
      <w:pPr>
        <w:pStyle w:val="affa"/>
        <w:rPr>
          <w:rFonts w:ascii="Times New Roman"/>
        </w:rPr>
      </w:pPr>
    </w:p>
    <w:p w:rsidR="00443D6F" w:rsidRDefault="00443D6F" w:rsidP="00443D6F">
      <w:pPr>
        <w:pStyle w:val="a0"/>
        <w:rPr>
          <w:rFonts w:eastAsia="仿宋_GB2312"/>
        </w:rPr>
      </w:pPr>
      <w:r>
        <w:br w:type="page"/>
      </w:r>
    </w:p>
    <w:p w:rsidR="00443D6F" w:rsidRDefault="00443D6F" w:rsidP="00443D6F">
      <w:pPr>
        <w:pStyle w:val="01"/>
        <w:spacing w:line="540" w:lineRule="exact"/>
        <w:ind w:firstLineChars="0" w:firstLine="0"/>
        <w:jc w:val="center"/>
        <w:rPr>
          <w:b/>
          <w:bCs/>
          <w:snapToGrid w:val="0"/>
        </w:rPr>
        <w:sectPr w:rsidR="00443D6F">
          <w:footerReference w:type="default" r:id="rId28"/>
          <w:pgSz w:w="11906" w:h="16838"/>
          <w:pgMar w:top="1440" w:right="1797" w:bottom="1440" w:left="1797" w:header="851" w:footer="992" w:gutter="0"/>
          <w:cols w:space="720"/>
          <w:docGrid w:type="lines" w:linePitch="381"/>
        </w:sectPr>
      </w:pPr>
    </w:p>
    <w:p w:rsidR="00443D6F" w:rsidRDefault="00443D6F" w:rsidP="00443D6F">
      <w:pPr>
        <w:pStyle w:val="01"/>
        <w:spacing w:line="540" w:lineRule="exact"/>
        <w:ind w:firstLineChars="0" w:firstLine="0"/>
        <w:jc w:val="center"/>
        <w:rPr>
          <w:b/>
          <w:bCs/>
          <w:snapToGrid w:val="0"/>
        </w:rPr>
      </w:pPr>
      <w:r>
        <w:rPr>
          <w:b/>
          <w:bCs/>
          <w:snapToGrid w:val="0"/>
        </w:rPr>
        <w:lastRenderedPageBreak/>
        <w:t xml:space="preserve">  </w:t>
      </w:r>
      <w:r>
        <w:rPr>
          <w:b/>
          <w:bCs/>
          <w:snapToGrid w:val="0"/>
        </w:rPr>
        <w:t>龙泉溪（均溪水库）水功能</w:t>
      </w:r>
      <w:r>
        <w:rPr>
          <w:rFonts w:hint="eastAsia"/>
          <w:b/>
          <w:bCs/>
          <w:snapToGrid w:val="0"/>
        </w:rPr>
        <w:t>、</w:t>
      </w:r>
      <w:r>
        <w:rPr>
          <w:b/>
          <w:bCs/>
          <w:snapToGrid w:val="0"/>
        </w:rPr>
        <w:t>水环境功能区划表</w:t>
      </w:r>
    </w:p>
    <w:tbl>
      <w:tblPr>
        <w:tblW w:w="5000" w:type="pct"/>
        <w:jc w:val="center"/>
        <w:tblLayout w:type="fixed"/>
        <w:tblLook w:val="04A0"/>
      </w:tblPr>
      <w:tblGrid>
        <w:gridCol w:w="530"/>
        <w:gridCol w:w="587"/>
        <w:gridCol w:w="683"/>
        <w:gridCol w:w="848"/>
        <w:gridCol w:w="439"/>
        <w:gridCol w:w="944"/>
        <w:gridCol w:w="754"/>
        <w:gridCol w:w="567"/>
        <w:gridCol w:w="556"/>
        <w:gridCol w:w="717"/>
        <w:gridCol w:w="992"/>
        <w:gridCol w:w="987"/>
        <w:gridCol w:w="998"/>
        <w:gridCol w:w="765"/>
        <w:gridCol w:w="1080"/>
        <w:gridCol w:w="1080"/>
        <w:gridCol w:w="737"/>
        <w:gridCol w:w="465"/>
        <w:gridCol w:w="445"/>
      </w:tblGrid>
      <w:tr w:rsidR="00443D6F" w:rsidRPr="00E0081C" w:rsidTr="005A5799">
        <w:trPr>
          <w:trHeight w:val="23"/>
          <w:jc w:val="center"/>
        </w:trPr>
        <w:tc>
          <w:tcPr>
            <w:tcW w:w="1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21"/>
                <w:szCs w:val="21"/>
              </w:rPr>
            </w:pPr>
            <w:r w:rsidRPr="00E0081C">
              <w:rPr>
                <w:b/>
                <w:bCs/>
                <w:kern w:val="0"/>
                <w:sz w:val="21"/>
                <w:szCs w:val="21"/>
              </w:rPr>
              <w:t>序号</w:t>
            </w:r>
          </w:p>
        </w:tc>
        <w:tc>
          <w:tcPr>
            <w:tcW w:w="2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21"/>
                <w:szCs w:val="21"/>
              </w:rPr>
            </w:pPr>
            <w:r w:rsidRPr="00E0081C">
              <w:rPr>
                <w:b/>
                <w:bCs/>
                <w:kern w:val="0"/>
                <w:sz w:val="21"/>
                <w:szCs w:val="21"/>
              </w:rPr>
              <w:t>县</w:t>
            </w:r>
            <w:r w:rsidRPr="00E0081C">
              <w:rPr>
                <w:b/>
                <w:bCs/>
                <w:kern w:val="0"/>
                <w:sz w:val="21"/>
                <w:szCs w:val="21"/>
              </w:rPr>
              <w:t>(</w:t>
            </w:r>
            <w:r w:rsidRPr="00E0081C">
              <w:rPr>
                <w:b/>
                <w:bCs/>
                <w:kern w:val="0"/>
                <w:sz w:val="21"/>
                <w:szCs w:val="21"/>
              </w:rPr>
              <w:t>市、区</w:t>
            </w:r>
            <w:r w:rsidRPr="00E0081C">
              <w:rPr>
                <w:b/>
                <w:bCs/>
                <w:kern w:val="0"/>
                <w:sz w:val="21"/>
                <w:szCs w:val="21"/>
              </w:rPr>
              <w:t>)</w:t>
            </w:r>
          </w:p>
        </w:tc>
        <w:tc>
          <w:tcPr>
            <w:tcW w:w="69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21"/>
                <w:szCs w:val="21"/>
              </w:rPr>
            </w:pPr>
            <w:r w:rsidRPr="00E0081C">
              <w:rPr>
                <w:b/>
                <w:bCs/>
                <w:kern w:val="0"/>
                <w:sz w:val="21"/>
                <w:szCs w:val="21"/>
              </w:rPr>
              <w:t>水功能区</w:t>
            </w:r>
          </w:p>
        </w:tc>
        <w:tc>
          <w:tcPr>
            <w:tcW w:w="5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21"/>
                <w:szCs w:val="21"/>
              </w:rPr>
            </w:pPr>
            <w:r w:rsidRPr="00E0081C">
              <w:rPr>
                <w:b/>
                <w:bCs/>
                <w:kern w:val="0"/>
                <w:sz w:val="21"/>
                <w:szCs w:val="21"/>
              </w:rPr>
              <w:t>水环境功能区</w:t>
            </w:r>
          </w:p>
        </w:tc>
        <w:tc>
          <w:tcPr>
            <w:tcW w:w="2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21"/>
                <w:szCs w:val="21"/>
              </w:rPr>
            </w:pPr>
            <w:r w:rsidRPr="00E0081C">
              <w:rPr>
                <w:b/>
                <w:bCs/>
                <w:kern w:val="0"/>
                <w:sz w:val="21"/>
                <w:szCs w:val="21"/>
              </w:rPr>
              <w:t>流域</w:t>
            </w:r>
          </w:p>
        </w:tc>
        <w:tc>
          <w:tcPr>
            <w:tcW w:w="1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21"/>
                <w:szCs w:val="21"/>
              </w:rPr>
            </w:pPr>
            <w:r w:rsidRPr="00E0081C">
              <w:rPr>
                <w:b/>
                <w:bCs/>
                <w:kern w:val="0"/>
                <w:sz w:val="21"/>
                <w:szCs w:val="21"/>
              </w:rPr>
              <w:t>水系</w:t>
            </w:r>
          </w:p>
        </w:tc>
        <w:tc>
          <w:tcPr>
            <w:tcW w:w="2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21"/>
                <w:szCs w:val="21"/>
              </w:rPr>
            </w:pPr>
            <w:r w:rsidRPr="00E0081C">
              <w:rPr>
                <w:b/>
                <w:bCs/>
                <w:kern w:val="0"/>
                <w:sz w:val="21"/>
                <w:szCs w:val="21"/>
              </w:rPr>
              <w:t>河流</w:t>
            </w:r>
            <w:r w:rsidRPr="00E0081C">
              <w:rPr>
                <w:b/>
                <w:bCs/>
                <w:kern w:val="0"/>
                <w:sz w:val="21"/>
                <w:szCs w:val="21"/>
              </w:rPr>
              <w:t>(</w:t>
            </w:r>
            <w:r w:rsidRPr="00E0081C">
              <w:rPr>
                <w:b/>
                <w:bCs/>
                <w:kern w:val="0"/>
                <w:sz w:val="21"/>
                <w:szCs w:val="21"/>
              </w:rPr>
              <w:t>湖、库</w:t>
            </w:r>
            <w:r w:rsidRPr="00E0081C">
              <w:rPr>
                <w:b/>
                <w:bCs/>
                <w:kern w:val="0"/>
                <w:sz w:val="21"/>
                <w:szCs w:val="21"/>
              </w:rPr>
              <w:t>)</w:t>
            </w:r>
          </w:p>
        </w:tc>
        <w:tc>
          <w:tcPr>
            <w:tcW w:w="234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21"/>
                <w:szCs w:val="21"/>
              </w:rPr>
            </w:pPr>
            <w:r w:rsidRPr="00E0081C">
              <w:rPr>
                <w:b/>
                <w:bCs/>
                <w:kern w:val="0"/>
                <w:sz w:val="21"/>
                <w:szCs w:val="21"/>
              </w:rPr>
              <w:t>范围</w:t>
            </w:r>
          </w:p>
        </w:tc>
        <w:tc>
          <w:tcPr>
            <w:tcW w:w="1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21"/>
                <w:szCs w:val="21"/>
              </w:rPr>
            </w:pPr>
            <w:r w:rsidRPr="00E0081C">
              <w:rPr>
                <w:b/>
                <w:bCs/>
                <w:kern w:val="0"/>
                <w:sz w:val="21"/>
                <w:szCs w:val="21"/>
              </w:rPr>
              <w:t>现状水质</w:t>
            </w:r>
          </w:p>
        </w:tc>
        <w:tc>
          <w:tcPr>
            <w:tcW w:w="1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21"/>
                <w:szCs w:val="21"/>
              </w:rPr>
            </w:pPr>
            <w:r w:rsidRPr="00E0081C">
              <w:rPr>
                <w:b/>
                <w:bCs/>
                <w:kern w:val="0"/>
                <w:sz w:val="21"/>
                <w:szCs w:val="21"/>
              </w:rPr>
              <w:t>目标水质</w:t>
            </w:r>
          </w:p>
        </w:tc>
      </w:tr>
      <w:tr w:rsidR="00443D6F" w:rsidRPr="00E0081C" w:rsidTr="005A5799">
        <w:trPr>
          <w:trHeight w:val="23"/>
          <w:jc w:val="center"/>
        </w:trPr>
        <w:tc>
          <w:tcPr>
            <w:tcW w:w="1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21"/>
                <w:szCs w:val="21"/>
              </w:rPr>
            </w:pPr>
          </w:p>
        </w:tc>
        <w:tc>
          <w:tcPr>
            <w:tcW w:w="2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21"/>
                <w:szCs w:val="21"/>
              </w:rPr>
            </w:pPr>
          </w:p>
        </w:tc>
        <w:tc>
          <w:tcPr>
            <w:tcW w:w="2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21"/>
                <w:szCs w:val="21"/>
              </w:rPr>
            </w:pPr>
            <w:r w:rsidRPr="00E0081C">
              <w:rPr>
                <w:b/>
                <w:bCs/>
                <w:kern w:val="0"/>
                <w:sz w:val="21"/>
                <w:szCs w:val="21"/>
              </w:rPr>
              <w:t>编码</w:t>
            </w:r>
          </w:p>
        </w:tc>
        <w:tc>
          <w:tcPr>
            <w:tcW w:w="2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21"/>
                <w:szCs w:val="21"/>
              </w:rPr>
            </w:pPr>
            <w:r w:rsidRPr="00E0081C">
              <w:rPr>
                <w:b/>
                <w:bCs/>
                <w:kern w:val="0"/>
                <w:sz w:val="21"/>
                <w:szCs w:val="21"/>
              </w:rPr>
              <w:t>名称</w:t>
            </w:r>
          </w:p>
        </w:tc>
        <w:tc>
          <w:tcPr>
            <w:tcW w:w="1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21"/>
                <w:szCs w:val="21"/>
              </w:rPr>
            </w:pPr>
            <w:r w:rsidRPr="00E0081C">
              <w:rPr>
                <w:b/>
                <w:bCs/>
                <w:kern w:val="0"/>
                <w:sz w:val="21"/>
                <w:szCs w:val="21"/>
              </w:rPr>
              <w:t>国家级</w:t>
            </w:r>
          </w:p>
        </w:tc>
        <w:tc>
          <w:tcPr>
            <w:tcW w:w="3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21"/>
                <w:szCs w:val="21"/>
              </w:rPr>
            </w:pPr>
            <w:r w:rsidRPr="00E0081C">
              <w:rPr>
                <w:b/>
                <w:bCs/>
                <w:kern w:val="0"/>
                <w:sz w:val="21"/>
                <w:szCs w:val="21"/>
              </w:rPr>
              <w:t>编码</w:t>
            </w:r>
          </w:p>
        </w:tc>
        <w:tc>
          <w:tcPr>
            <w:tcW w:w="26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21"/>
                <w:szCs w:val="21"/>
              </w:rPr>
            </w:pPr>
            <w:r w:rsidRPr="00E0081C">
              <w:rPr>
                <w:b/>
                <w:bCs/>
                <w:kern w:val="0"/>
                <w:sz w:val="21"/>
                <w:szCs w:val="21"/>
              </w:rPr>
              <w:t>名称</w:t>
            </w:r>
          </w:p>
        </w:tc>
        <w:tc>
          <w:tcPr>
            <w:tcW w:w="2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21"/>
                <w:szCs w:val="21"/>
              </w:rPr>
            </w:pPr>
          </w:p>
        </w:tc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21"/>
                <w:szCs w:val="21"/>
              </w:rPr>
            </w:pPr>
          </w:p>
        </w:tc>
        <w:tc>
          <w:tcPr>
            <w:tcW w:w="2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21"/>
                <w:szCs w:val="21"/>
              </w:rPr>
            </w:pPr>
          </w:p>
        </w:tc>
        <w:tc>
          <w:tcPr>
            <w:tcW w:w="3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21"/>
                <w:szCs w:val="21"/>
              </w:rPr>
            </w:pPr>
            <w:r w:rsidRPr="00E0081C">
              <w:rPr>
                <w:b/>
                <w:bCs/>
                <w:kern w:val="0"/>
                <w:sz w:val="21"/>
                <w:szCs w:val="21"/>
              </w:rPr>
              <w:t>起始断面</w:t>
            </w:r>
          </w:p>
        </w:tc>
        <w:tc>
          <w:tcPr>
            <w:tcW w:w="7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21"/>
                <w:szCs w:val="21"/>
              </w:rPr>
            </w:pPr>
            <w:r w:rsidRPr="00E0081C">
              <w:rPr>
                <w:b/>
                <w:bCs/>
                <w:kern w:val="0"/>
                <w:sz w:val="21"/>
                <w:szCs w:val="21"/>
              </w:rPr>
              <w:t>地理坐标</w:t>
            </w:r>
          </w:p>
        </w:tc>
        <w:tc>
          <w:tcPr>
            <w:tcW w:w="2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21"/>
                <w:szCs w:val="21"/>
              </w:rPr>
            </w:pPr>
            <w:r w:rsidRPr="00E0081C">
              <w:rPr>
                <w:b/>
                <w:bCs/>
                <w:kern w:val="0"/>
                <w:sz w:val="21"/>
                <w:szCs w:val="21"/>
              </w:rPr>
              <w:t>终止断面</w:t>
            </w:r>
          </w:p>
        </w:tc>
        <w:tc>
          <w:tcPr>
            <w:tcW w:w="7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21"/>
                <w:szCs w:val="21"/>
              </w:rPr>
            </w:pPr>
            <w:r w:rsidRPr="00E0081C">
              <w:rPr>
                <w:b/>
                <w:bCs/>
                <w:kern w:val="0"/>
                <w:sz w:val="21"/>
                <w:szCs w:val="21"/>
              </w:rPr>
              <w:t>地理坐标</w:t>
            </w:r>
          </w:p>
        </w:tc>
        <w:tc>
          <w:tcPr>
            <w:tcW w:w="2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21"/>
                <w:szCs w:val="21"/>
              </w:rPr>
            </w:pPr>
            <w:r w:rsidRPr="00E0081C">
              <w:rPr>
                <w:b/>
                <w:bCs/>
                <w:kern w:val="0"/>
                <w:sz w:val="21"/>
                <w:szCs w:val="21"/>
              </w:rPr>
              <w:t>长度</w:t>
            </w:r>
          </w:p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21"/>
                <w:szCs w:val="21"/>
              </w:rPr>
            </w:pPr>
            <w:r w:rsidRPr="00E0081C">
              <w:rPr>
                <w:b/>
                <w:bCs/>
                <w:kern w:val="0"/>
                <w:sz w:val="21"/>
                <w:szCs w:val="21"/>
              </w:rPr>
              <w:t>面积</w:t>
            </w:r>
            <w:r w:rsidRPr="00E0081C">
              <w:rPr>
                <w:b/>
                <w:bCs/>
                <w:kern w:val="0"/>
                <w:sz w:val="21"/>
                <w:szCs w:val="21"/>
              </w:rPr>
              <w:t>(km/km</w:t>
            </w:r>
            <w:r w:rsidRPr="00E0081C">
              <w:rPr>
                <w:b/>
                <w:bCs/>
                <w:kern w:val="0"/>
                <w:sz w:val="21"/>
                <w:szCs w:val="21"/>
                <w:vertAlign w:val="superscript"/>
              </w:rPr>
              <w:t>2</w:t>
            </w:r>
            <w:r w:rsidRPr="00E0081C">
              <w:rPr>
                <w:b/>
                <w:bCs/>
                <w:kern w:val="0"/>
                <w:sz w:val="21"/>
                <w:szCs w:val="21"/>
              </w:rPr>
              <w:t>)</w:t>
            </w:r>
          </w:p>
        </w:tc>
        <w:tc>
          <w:tcPr>
            <w:tcW w:w="1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21"/>
                <w:szCs w:val="21"/>
              </w:rPr>
            </w:pPr>
          </w:p>
        </w:tc>
        <w:tc>
          <w:tcPr>
            <w:tcW w:w="1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21"/>
                <w:szCs w:val="21"/>
              </w:rPr>
            </w:pPr>
          </w:p>
        </w:tc>
      </w:tr>
      <w:tr w:rsidR="00443D6F" w:rsidRPr="00E0081C" w:rsidTr="005A5799">
        <w:trPr>
          <w:trHeight w:val="23"/>
          <w:jc w:val="center"/>
        </w:trPr>
        <w:tc>
          <w:tcPr>
            <w:tcW w:w="1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21"/>
                <w:szCs w:val="21"/>
              </w:rPr>
            </w:pPr>
          </w:p>
        </w:tc>
        <w:tc>
          <w:tcPr>
            <w:tcW w:w="2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21"/>
                <w:szCs w:val="21"/>
              </w:rPr>
            </w:pPr>
          </w:p>
        </w:tc>
        <w:tc>
          <w:tcPr>
            <w:tcW w:w="2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21"/>
                <w:szCs w:val="21"/>
              </w:rPr>
            </w:pPr>
          </w:p>
        </w:tc>
        <w:tc>
          <w:tcPr>
            <w:tcW w:w="2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21"/>
                <w:szCs w:val="21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21"/>
                <w:szCs w:val="21"/>
              </w:rPr>
            </w:pPr>
          </w:p>
        </w:tc>
        <w:tc>
          <w:tcPr>
            <w:tcW w:w="3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21"/>
                <w:szCs w:val="21"/>
              </w:rPr>
            </w:pPr>
          </w:p>
        </w:tc>
        <w:tc>
          <w:tcPr>
            <w:tcW w:w="2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21"/>
                <w:szCs w:val="21"/>
              </w:rPr>
            </w:pPr>
          </w:p>
        </w:tc>
        <w:tc>
          <w:tcPr>
            <w:tcW w:w="2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21"/>
                <w:szCs w:val="21"/>
              </w:rPr>
            </w:pPr>
          </w:p>
        </w:tc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21"/>
                <w:szCs w:val="21"/>
              </w:rPr>
            </w:pPr>
          </w:p>
        </w:tc>
        <w:tc>
          <w:tcPr>
            <w:tcW w:w="2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21"/>
                <w:szCs w:val="21"/>
              </w:rPr>
            </w:pPr>
          </w:p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21"/>
                <w:szCs w:val="21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21"/>
                <w:szCs w:val="21"/>
              </w:rPr>
            </w:pPr>
            <w:r w:rsidRPr="00E0081C">
              <w:rPr>
                <w:b/>
                <w:bCs/>
                <w:kern w:val="0"/>
                <w:sz w:val="21"/>
                <w:szCs w:val="21"/>
              </w:rPr>
              <w:t>东经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21"/>
                <w:szCs w:val="21"/>
              </w:rPr>
            </w:pPr>
            <w:r w:rsidRPr="00E0081C">
              <w:rPr>
                <w:b/>
                <w:bCs/>
                <w:kern w:val="0"/>
                <w:sz w:val="21"/>
                <w:szCs w:val="21"/>
              </w:rPr>
              <w:t>北纬</w:t>
            </w:r>
          </w:p>
        </w:tc>
        <w:tc>
          <w:tcPr>
            <w:tcW w:w="2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21"/>
                <w:szCs w:val="21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21"/>
                <w:szCs w:val="21"/>
              </w:rPr>
            </w:pPr>
            <w:r w:rsidRPr="00E0081C">
              <w:rPr>
                <w:b/>
                <w:bCs/>
                <w:kern w:val="0"/>
                <w:sz w:val="21"/>
                <w:szCs w:val="21"/>
              </w:rPr>
              <w:t>东经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b/>
                <w:bCs/>
                <w:kern w:val="0"/>
                <w:sz w:val="21"/>
                <w:szCs w:val="21"/>
              </w:rPr>
            </w:pPr>
            <w:r w:rsidRPr="00E0081C">
              <w:rPr>
                <w:b/>
                <w:bCs/>
                <w:kern w:val="0"/>
                <w:sz w:val="21"/>
                <w:szCs w:val="21"/>
              </w:rPr>
              <w:t>北纬</w:t>
            </w:r>
          </w:p>
        </w:tc>
        <w:tc>
          <w:tcPr>
            <w:tcW w:w="2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21"/>
                <w:szCs w:val="21"/>
              </w:rPr>
            </w:pPr>
          </w:p>
        </w:tc>
        <w:tc>
          <w:tcPr>
            <w:tcW w:w="1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21"/>
                <w:szCs w:val="21"/>
              </w:rPr>
            </w:pPr>
          </w:p>
        </w:tc>
        <w:tc>
          <w:tcPr>
            <w:tcW w:w="1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left"/>
              <w:rPr>
                <w:b/>
                <w:bCs/>
                <w:kern w:val="0"/>
                <w:sz w:val="21"/>
                <w:szCs w:val="21"/>
              </w:rPr>
            </w:pPr>
          </w:p>
        </w:tc>
      </w:tr>
      <w:tr w:rsidR="00443D6F" w:rsidRPr="00E0081C" w:rsidTr="005A5799">
        <w:trPr>
          <w:trHeight w:val="23"/>
          <w:jc w:val="center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瓯江</w:t>
            </w:r>
            <w:r w:rsidRPr="00E0081C">
              <w:rPr>
                <w:kern w:val="0"/>
                <w:sz w:val="21"/>
                <w:szCs w:val="21"/>
              </w:rPr>
              <w:t>25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龙泉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G0301100802000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均溪龙泉保留区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/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331181GA050108000290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保</w:t>
            </w:r>
          </w:p>
          <w:p w:rsidR="00443D6F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留</w:t>
            </w:r>
          </w:p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区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浙闽皖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瓯江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均溪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均溪</w:t>
            </w:r>
          </w:p>
          <w:p w:rsidR="00443D6F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水库</w:t>
            </w:r>
          </w:p>
          <w:p w:rsidR="00443D6F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二级</w:t>
            </w:r>
          </w:p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大坝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119°06′38″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27°53′50.1″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rFonts w:hint="eastAsia"/>
                <w:kern w:val="0"/>
                <w:sz w:val="21"/>
                <w:szCs w:val="21"/>
              </w:rPr>
              <w:t>豫章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119°04′</w:t>
            </w:r>
          </w:p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15″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28°00′</w:t>
            </w:r>
          </w:p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35″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16.3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Ⅱ</w:t>
            </w: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Ⅱ</w:t>
            </w:r>
          </w:p>
        </w:tc>
      </w:tr>
      <w:tr w:rsidR="00443D6F" w:rsidRPr="00E0081C" w:rsidTr="005A5799">
        <w:trPr>
          <w:trHeight w:val="23"/>
          <w:jc w:val="center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瓯江</w:t>
            </w:r>
            <w:r w:rsidRPr="00E0081C">
              <w:rPr>
                <w:kern w:val="0"/>
                <w:sz w:val="21"/>
                <w:szCs w:val="21"/>
              </w:rPr>
              <w:t>24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龙泉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G0301100701000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均溪凤阳山自然保护区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/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331181GA050108000110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自</w:t>
            </w:r>
          </w:p>
          <w:p w:rsidR="00443D6F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然</w:t>
            </w:r>
          </w:p>
          <w:p w:rsidR="00443D6F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保</w:t>
            </w:r>
          </w:p>
          <w:p w:rsidR="00443D6F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护</w:t>
            </w:r>
          </w:p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区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浙闽皖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瓯江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均溪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高桥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119°08′40″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27°50′00″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均溪</w:t>
            </w:r>
          </w:p>
          <w:p w:rsidR="00443D6F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水库</w:t>
            </w:r>
          </w:p>
          <w:p w:rsidR="00443D6F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二级</w:t>
            </w:r>
          </w:p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大坝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119°06′</w:t>
            </w:r>
          </w:p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37.8″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27°53′</w:t>
            </w:r>
          </w:p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50″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10.6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Ⅱ</w:t>
            </w: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F" w:rsidRPr="00E0081C" w:rsidRDefault="00443D6F" w:rsidP="005A5799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E0081C">
              <w:rPr>
                <w:kern w:val="0"/>
                <w:sz w:val="21"/>
                <w:szCs w:val="21"/>
              </w:rPr>
              <w:t>Ⅰ</w:t>
            </w:r>
          </w:p>
        </w:tc>
      </w:tr>
    </w:tbl>
    <w:p w:rsidR="00443D6F" w:rsidRDefault="00443D6F">
      <w:pPr>
        <w:pStyle w:val="affa"/>
        <w:rPr>
          <w:rFonts w:ascii="Times New Roman"/>
        </w:rPr>
      </w:pPr>
    </w:p>
    <w:p w:rsidR="00443D6F" w:rsidRDefault="00443D6F" w:rsidP="00026741">
      <w:pPr>
        <w:pStyle w:val="a0"/>
        <w:ind w:left="0"/>
        <w:rPr>
          <w:rFonts w:eastAsia="仿宋_GB2312"/>
        </w:rPr>
      </w:pPr>
    </w:p>
    <w:p w:rsidR="00443D6F" w:rsidRDefault="00443D6F">
      <w:pPr>
        <w:widowControl/>
        <w:spacing w:line="240" w:lineRule="auto"/>
        <w:ind w:firstLineChars="0" w:firstLine="0"/>
        <w:jc w:val="left"/>
      </w:pPr>
    </w:p>
    <w:p w:rsidR="00A341D4" w:rsidRDefault="00A341D4" w:rsidP="00026741">
      <w:pPr>
        <w:pStyle w:val="31"/>
        <w:ind w:firstLineChars="0" w:firstLine="0"/>
        <w:jc w:val="both"/>
        <w:outlineLvl w:val="1"/>
      </w:pPr>
    </w:p>
    <w:sectPr w:rsidR="00A341D4" w:rsidSect="00E65EA4">
      <w:pgSz w:w="16838" w:h="11906" w:orient="landscape"/>
      <w:pgMar w:top="1797" w:right="1440" w:bottom="1797" w:left="144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2A3B" w:rsidRDefault="00932A3B">
      <w:pPr>
        <w:spacing w:line="240" w:lineRule="auto"/>
        <w:ind w:firstLine="560"/>
      </w:pPr>
      <w:r>
        <w:separator/>
      </w:r>
    </w:p>
  </w:endnote>
  <w:endnote w:type="continuationSeparator" w:id="0">
    <w:p w:rsidR="00932A3B" w:rsidRDefault="00932A3B"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{惟..">
    <w:altName w:val="仿宋"/>
    <w:charset w:val="86"/>
    <w:family w:val="roman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799" w:rsidRDefault="005A5799">
    <w:pPr>
      <w:pStyle w:val="ac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799" w:rsidRDefault="005A5799">
    <w:pPr>
      <w:pStyle w:val="ac"/>
      <w:ind w:firstLine="360"/>
    </w:pPr>
    <w:r>
      <w:tab/>
    </w:r>
    <w: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799" w:rsidRDefault="005A5799">
    <w:pPr>
      <w:pStyle w:val="ac"/>
      <w:ind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799" w:rsidRDefault="00995598">
    <w:pPr>
      <w:pStyle w:val="ac"/>
      <w:ind w:firstLine="36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7" o:spid="_x0000_s18435" type="#_x0000_t202" style="position:absolute;left:0;text-align:left;margin-left:0;margin-top:0;width:2in;height:2in;z-index:251657728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" filled="f" stroked="f">
          <v:textbox style="mso-fit-shape-to-text:t" inset="0,0,0,0">
            <w:txbxContent>
              <w:p w:rsidR="005A5799" w:rsidRDefault="00995598">
                <w:pPr>
                  <w:pStyle w:val="ac"/>
                  <w:ind w:firstLine="360"/>
                </w:pPr>
                <w:r>
                  <w:rPr>
                    <w:rFonts w:hint="eastAsia"/>
                  </w:rPr>
                  <w:fldChar w:fldCharType="begin"/>
                </w:r>
                <w:r w:rsidR="005A5799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5A5799">
                  <w:t>52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  <w:r w:rsidR="005A5799">
      <w:tab/>
    </w:r>
    <w:r w:rsidR="005A5799">
      <w:tab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799" w:rsidRDefault="00995598">
    <w:pPr>
      <w:pStyle w:val="ac"/>
      <w:ind w:firstLine="36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8" o:spid="_x0000_s18434" type="#_x0000_t202" style="position:absolute;left:0;text-align:left;margin-left:0;margin-top:0;width:27pt;height:15.5pt;z-index:251659776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" filled="f" stroked="f">
          <v:textbox style="mso-fit-shape-to-text:t" inset="0,0,0,0">
            <w:txbxContent>
              <w:p w:rsidR="005A5799" w:rsidRDefault="00995598">
                <w:pPr>
                  <w:pStyle w:val="ac"/>
                  <w:ind w:firstLine="360"/>
                </w:pPr>
                <w:r>
                  <w:rPr>
                    <w:rFonts w:hint="eastAsia"/>
                  </w:rPr>
                  <w:fldChar w:fldCharType="begin"/>
                </w:r>
                <w:r w:rsidR="005A5799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266649">
                  <w:rPr>
                    <w:noProof/>
                  </w:rPr>
                  <w:t>11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  <w:r w:rsidR="005A5799">
      <w:tab/>
    </w:r>
    <w:r w:rsidR="005A5799">
      <w:tab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799" w:rsidRDefault="00995598">
    <w:pPr>
      <w:pStyle w:val="ac"/>
      <w:ind w:firstLineChars="0" w:firstLine="0"/>
      <w:rPr>
        <w:b/>
        <w:sz w:val="21"/>
        <w:szCs w:val="21"/>
      </w:rPr>
    </w:pPr>
    <w:r w:rsidRPr="00995598">
      <w:rPr>
        <w:noProof/>
        <w:sz w:val="21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4" o:spid="_x0000_s18433" type="#_x0000_t202" style="position:absolute;margin-left:0;margin-top:0;width:31.55pt;height:18.1pt;z-index:251656704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" filled="f" stroked="f">
          <v:textbox style="mso-fit-shape-to-text:t" inset="0,0,0,0">
            <w:txbxContent>
              <w:p w:rsidR="005A5799" w:rsidRDefault="00995598">
                <w:pPr>
                  <w:pStyle w:val="ac"/>
                  <w:ind w:firstLine="420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fldChar w:fldCharType="begin"/>
                </w:r>
                <w:r w:rsidR="005A5799">
                  <w:rPr>
                    <w:sz w:val="21"/>
                    <w:szCs w:val="21"/>
                  </w:rPr>
                  <w:instrText xml:space="preserve"> PAGE  \* MERGEFORMAT </w:instrText>
                </w:r>
                <w:r>
                  <w:rPr>
                    <w:sz w:val="21"/>
                    <w:szCs w:val="21"/>
                  </w:rPr>
                  <w:fldChar w:fldCharType="separate"/>
                </w:r>
                <w:r w:rsidR="00266649">
                  <w:rPr>
                    <w:noProof/>
                    <w:sz w:val="21"/>
                    <w:szCs w:val="21"/>
                  </w:rPr>
                  <w:t>16</w:t>
                </w:r>
                <w:r>
                  <w:rPr>
                    <w:sz w:val="21"/>
                    <w:szCs w:val="21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2A3B" w:rsidRDefault="00932A3B">
      <w:pPr>
        <w:ind w:firstLine="560"/>
      </w:pPr>
      <w:r>
        <w:separator/>
      </w:r>
    </w:p>
  </w:footnote>
  <w:footnote w:type="continuationSeparator" w:id="0">
    <w:p w:rsidR="00932A3B" w:rsidRDefault="00932A3B">
      <w:pPr>
        <w:ind w:firstLine="56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799" w:rsidRDefault="005A5799">
    <w:pPr>
      <w:pStyle w:val="ad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799" w:rsidRDefault="005A5799">
    <w:pPr>
      <w:pStyle w:val="ad"/>
      <w:pBdr>
        <w:bottom w:val="none" w:sz="0" w:space="1" w:color="auto"/>
      </w:pBdr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799" w:rsidRDefault="005A5799">
    <w:pPr>
      <w:pStyle w:val="ad"/>
      <w:ind w:firstLine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799" w:rsidRDefault="00026741">
    <w:pPr>
      <w:pStyle w:val="ad"/>
      <w:ind w:firstLine="360"/>
    </w:pPr>
    <w:r w:rsidRPr="00894B99">
      <w:rPr>
        <w:rFonts w:hint="eastAsia"/>
      </w:rPr>
      <w:t>龙泉市均溪饮用水水源保护区</w:t>
    </w:r>
    <w:r w:rsidR="005A5799">
      <w:t>划定</w:t>
    </w:r>
    <w:r w:rsidR="005A5799">
      <w:rPr>
        <w:rFonts w:hint="eastAsia"/>
      </w:rPr>
      <w:t>方案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62350C6"/>
    <w:multiLevelType w:val="singleLevel"/>
    <w:tmpl w:val="B62350C6"/>
    <w:lvl w:ilvl="0">
      <w:start w:val="1"/>
      <w:numFmt w:val="decimal"/>
      <w:suff w:val="nothing"/>
      <w:lvlText w:val="%1、"/>
      <w:lvlJc w:val="left"/>
    </w:lvl>
  </w:abstractNum>
  <w:abstractNum w:abstractNumId="1">
    <w:nsid w:val="D9D6F7C0"/>
    <w:multiLevelType w:val="multilevel"/>
    <w:tmpl w:val="D9D6F7C0"/>
    <w:lvl w:ilvl="0">
      <w:start w:val="1"/>
      <w:numFmt w:val="decimal"/>
      <w:lvlText w:val="（%1）"/>
      <w:lvlJc w:val="left"/>
      <w:pPr>
        <w:ind w:left="1060" w:hanging="420"/>
      </w:p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abstractNum w:abstractNumId="2">
    <w:nsid w:val="F7AC2487"/>
    <w:multiLevelType w:val="multilevel"/>
    <w:tmpl w:val="F7AC2487"/>
    <w:lvl w:ilvl="0">
      <w:start w:val="1"/>
      <w:numFmt w:val="decimal"/>
      <w:lvlText w:val="（%1）"/>
      <w:lvlJc w:val="left"/>
      <w:pPr>
        <w:ind w:left="1060" w:hanging="420"/>
      </w:p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abstractNum w:abstractNumId="3">
    <w:nsid w:val="0F7B1910"/>
    <w:multiLevelType w:val="multilevel"/>
    <w:tmpl w:val="0F7B1910"/>
    <w:lvl w:ilvl="0">
      <w:start w:val="1"/>
      <w:numFmt w:val="decimal"/>
      <w:lvlText w:val="%1）"/>
      <w:lvlJc w:val="left"/>
      <w:pPr>
        <w:ind w:left="980" w:hanging="420"/>
      </w:pPr>
      <w:rPr>
        <w:rFonts w:ascii="Times New Roman" w:eastAsia="宋体" w:hAnsi="Times New Roman" w:cs="Times New Roman"/>
      </w:r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abstractNum w:abstractNumId="4">
    <w:nsid w:val="76625BF3"/>
    <w:multiLevelType w:val="multilevel"/>
    <w:tmpl w:val="76625BF3"/>
    <w:lvl w:ilvl="0">
      <w:start w:val="1"/>
      <w:numFmt w:val="decimal"/>
      <w:lvlText w:val="（%1）"/>
      <w:lvlJc w:val="left"/>
      <w:pPr>
        <w:ind w:left="1060" w:hanging="420"/>
      </w:p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proofState w:spelling="clean"/>
  <w:stylePaneFormatFilter w:val="BF01"/>
  <w:defaultTabStop w:val="420"/>
  <w:drawingGridHorizontalSpacing w:val="140"/>
  <w:drawingGridVerticalSpacing w:val="198"/>
  <w:noPunctuationKerning/>
  <w:characterSpacingControl w:val="compressPunctuation"/>
  <w:hdrShapeDefaults>
    <o:shapedefaults v:ext="edit" spidmax="21506" fillcolor="white">
      <v:fill color="white"/>
    </o:shapedefaults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OTIyZDQwNzVmM2E2MTQ0NzcxY2E3ZjQ3MGRhNjRlMjcifQ=="/>
  </w:docVars>
  <w:rsids>
    <w:rsidRoot w:val="00EE0005"/>
    <w:rsid w:val="00000C7F"/>
    <w:rsid w:val="00002B4D"/>
    <w:rsid w:val="00002E75"/>
    <w:rsid w:val="0000385C"/>
    <w:rsid w:val="0000411B"/>
    <w:rsid w:val="00004594"/>
    <w:rsid w:val="000051AF"/>
    <w:rsid w:val="00005861"/>
    <w:rsid w:val="00007EC4"/>
    <w:rsid w:val="000116DE"/>
    <w:rsid w:val="000122BA"/>
    <w:rsid w:val="00012382"/>
    <w:rsid w:val="000123E0"/>
    <w:rsid w:val="000139B7"/>
    <w:rsid w:val="000167A9"/>
    <w:rsid w:val="000178B9"/>
    <w:rsid w:val="00017E2D"/>
    <w:rsid w:val="00020AC0"/>
    <w:rsid w:val="000233D2"/>
    <w:rsid w:val="00024ECC"/>
    <w:rsid w:val="000251D7"/>
    <w:rsid w:val="00026741"/>
    <w:rsid w:val="00027219"/>
    <w:rsid w:val="00030A9A"/>
    <w:rsid w:val="000311C6"/>
    <w:rsid w:val="00033E53"/>
    <w:rsid w:val="0004002E"/>
    <w:rsid w:val="0004146A"/>
    <w:rsid w:val="00041821"/>
    <w:rsid w:val="00041EDB"/>
    <w:rsid w:val="0004218A"/>
    <w:rsid w:val="00042D1E"/>
    <w:rsid w:val="00042ED6"/>
    <w:rsid w:val="00044168"/>
    <w:rsid w:val="00047FE3"/>
    <w:rsid w:val="000525EA"/>
    <w:rsid w:val="000541B6"/>
    <w:rsid w:val="000544E7"/>
    <w:rsid w:val="000555C3"/>
    <w:rsid w:val="00056FE1"/>
    <w:rsid w:val="000626CA"/>
    <w:rsid w:val="0006448B"/>
    <w:rsid w:val="00065420"/>
    <w:rsid w:val="00066661"/>
    <w:rsid w:val="0006670C"/>
    <w:rsid w:val="00066DA5"/>
    <w:rsid w:val="00075837"/>
    <w:rsid w:val="00076D7C"/>
    <w:rsid w:val="00080AC5"/>
    <w:rsid w:val="00081445"/>
    <w:rsid w:val="0008167A"/>
    <w:rsid w:val="00081DBA"/>
    <w:rsid w:val="00083425"/>
    <w:rsid w:val="00084898"/>
    <w:rsid w:val="000849BF"/>
    <w:rsid w:val="00087CE1"/>
    <w:rsid w:val="00090726"/>
    <w:rsid w:val="000927D9"/>
    <w:rsid w:val="00092A67"/>
    <w:rsid w:val="00092E41"/>
    <w:rsid w:val="0009305E"/>
    <w:rsid w:val="00093AA0"/>
    <w:rsid w:val="00093E35"/>
    <w:rsid w:val="000947E1"/>
    <w:rsid w:val="00095F72"/>
    <w:rsid w:val="00096F95"/>
    <w:rsid w:val="000A11E4"/>
    <w:rsid w:val="000A206E"/>
    <w:rsid w:val="000A310D"/>
    <w:rsid w:val="000A32D9"/>
    <w:rsid w:val="000A34E8"/>
    <w:rsid w:val="000A3ABE"/>
    <w:rsid w:val="000A3E94"/>
    <w:rsid w:val="000A465A"/>
    <w:rsid w:val="000A4971"/>
    <w:rsid w:val="000A4B60"/>
    <w:rsid w:val="000A5183"/>
    <w:rsid w:val="000A7B42"/>
    <w:rsid w:val="000B05D8"/>
    <w:rsid w:val="000B0DD0"/>
    <w:rsid w:val="000B11D4"/>
    <w:rsid w:val="000B1E58"/>
    <w:rsid w:val="000B21BF"/>
    <w:rsid w:val="000B38F3"/>
    <w:rsid w:val="000B41FE"/>
    <w:rsid w:val="000B5400"/>
    <w:rsid w:val="000B68CE"/>
    <w:rsid w:val="000B738E"/>
    <w:rsid w:val="000B7E30"/>
    <w:rsid w:val="000C0054"/>
    <w:rsid w:val="000C2030"/>
    <w:rsid w:val="000C2D1A"/>
    <w:rsid w:val="000C38B5"/>
    <w:rsid w:val="000C3947"/>
    <w:rsid w:val="000C4114"/>
    <w:rsid w:val="000C4358"/>
    <w:rsid w:val="000C6817"/>
    <w:rsid w:val="000C7A49"/>
    <w:rsid w:val="000D30E9"/>
    <w:rsid w:val="000D3473"/>
    <w:rsid w:val="000D5605"/>
    <w:rsid w:val="000E17E0"/>
    <w:rsid w:val="000E2125"/>
    <w:rsid w:val="000E25DD"/>
    <w:rsid w:val="000E41EA"/>
    <w:rsid w:val="000E4802"/>
    <w:rsid w:val="000E49AB"/>
    <w:rsid w:val="000E55A7"/>
    <w:rsid w:val="000E5C43"/>
    <w:rsid w:val="000E69E0"/>
    <w:rsid w:val="000F0823"/>
    <w:rsid w:val="000F1127"/>
    <w:rsid w:val="000F279F"/>
    <w:rsid w:val="000F2B0C"/>
    <w:rsid w:val="000F45FE"/>
    <w:rsid w:val="000F6FB2"/>
    <w:rsid w:val="000F74A5"/>
    <w:rsid w:val="001004EA"/>
    <w:rsid w:val="00100B84"/>
    <w:rsid w:val="0010144E"/>
    <w:rsid w:val="0010197F"/>
    <w:rsid w:val="0010387F"/>
    <w:rsid w:val="00106C8B"/>
    <w:rsid w:val="00106F3D"/>
    <w:rsid w:val="00107E3F"/>
    <w:rsid w:val="00111BFD"/>
    <w:rsid w:val="00111D69"/>
    <w:rsid w:val="00114A2D"/>
    <w:rsid w:val="00114BE6"/>
    <w:rsid w:val="00114EDC"/>
    <w:rsid w:val="0011546D"/>
    <w:rsid w:val="00115D11"/>
    <w:rsid w:val="00117351"/>
    <w:rsid w:val="00117D83"/>
    <w:rsid w:val="0012002A"/>
    <w:rsid w:val="00120693"/>
    <w:rsid w:val="00121DF4"/>
    <w:rsid w:val="00122119"/>
    <w:rsid w:val="00124957"/>
    <w:rsid w:val="00125A23"/>
    <w:rsid w:val="00125C97"/>
    <w:rsid w:val="00125F3E"/>
    <w:rsid w:val="001263B1"/>
    <w:rsid w:val="001265AB"/>
    <w:rsid w:val="00127CC1"/>
    <w:rsid w:val="001302D4"/>
    <w:rsid w:val="00130756"/>
    <w:rsid w:val="00130AFF"/>
    <w:rsid w:val="00130B2C"/>
    <w:rsid w:val="001330AD"/>
    <w:rsid w:val="00133B8F"/>
    <w:rsid w:val="00134FB7"/>
    <w:rsid w:val="001350D9"/>
    <w:rsid w:val="00136A1F"/>
    <w:rsid w:val="0013719F"/>
    <w:rsid w:val="00137D69"/>
    <w:rsid w:val="001401BA"/>
    <w:rsid w:val="001402CC"/>
    <w:rsid w:val="00141050"/>
    <w:rsid w:val="00141E55"/>
    <w:rsid w:val="001422DC"/>
    <w:rsid w:val="00142A5F"/>
    <w:rsid w:val="00143BA0"/>
    <w:rsid w:val="00146AF1"/>
    <w:rsid w:val="00147883"/>
    <w:rsid w:val="00147EDA"/>
    <w:rsid w:val="00150532"/>
    <w:rsid w:val="00150869"/>
    <w:rsid w:val="001522C5"/>
    <w:rsid w:val="00152CB1"/>
    <w:rsid w:val="001544BD"/>
    <w:rsid w:val="001545C1"/>
    <w:rsid w:val="001563B3"/>
    <w:rsid w:val="00156E79"/>
    <w:rsid w:val="001574D4"/>
    <w:rsid w:val="00157F0F"/>
    <w:rsid w:val="00160B8A"/>
    <w:rsid w:val="00161543"/>
    <w:rsid w:val="00161A90"/>
    <w:rsid w:val="00161F3E"/>
    <w:rsid w:val="001627D7"/>
    <w:rsid w:val="00163C92"/>
    <w:rsid w:val="00163D27"/>
    <w:rsid w:val="001650D4"/>
    <w:rsid w:val="001652D9"/>
    <w:rsid w:val="00165410"/>
    <w:rsid w:val="0016759C"/>
    <w:rsid w:val="001720FD"/>
    <w:rsid w:val="00173450"/>
    <w:rsid w:val="0017381F"/>
    <w:rsid w:val="00174E03"/>
    <w:rsid w:val="00175098"/>
    <w:rsid w:val="00176058"/>
    <w:rsid w:val="00176138"/>
    <w:rsid w:val="00176CA0"/>
    <w:rsid w:val="00177FB0"/>
    <w:rsid w:val="00180391"/>
    <w:rsid w:val="00180643"/>
    <w:rsid w:val="00180A25"/>
    <w:rsid w:val="00180FD0"/>
    <w:rsid w:val="00181CB5"/>
    <w:rsid w:val="00181D9D"/>
    <w:rsid w:val="00182818"/>
    <w:rsid w:val="00183642"/>
    <w:rsid w:val="00183E80"/>
    <w:rsid w:val="001845DD"/>
    <w:rsid w:val="0018498F"/>
    <w:rsid w:val="00184FD6"/>
    <w:rsid w:val="00185B3A"/>
    <w:rsid w:val="001868EE"/>
    <w:rsid w:val="00186B8A"/>
    <w:rsid w:val="00186D1B"/>
    <w:rsid w:val="00187568"/>
    <w:rsid w:val="001877D9"/>
    <w:rsid w:val="00190001"/>
    <w:rsid w:val="00191777"/>
    <w:rsid w:val="00192116"/>
    <w:rsid w:val="00192C45"/>
    <w:rsid w:val="00193191"/>
    <w:rsid w:val="001931EF"/>
    <w:rsid w:val="0019321A"/>
    <w:rsid w:val="00193377"/>
    <w:rsid w:val="00193466"/>
    <w:rsid w:val="0019369B"/>
    <w:rsid w:val="00193B08"/>
    <w:rsid w:val="001A0A7A"/>
    <w:rsid w:val="001A1218"/>
    <w:rsid w:val="001A2862"/>
    <w:rsid w:val="001A390E"/>
    <w:rsid w:val="001A4BF6"/>
    <w:rsid w:val="001A60C4"/>
    <w:rsid w:val="001A6F6C"/>
    <w:rsid w:val="001A6FB7"/>
    <w:rsid w:val="001A7378"/>
    <w:rsid w:val="001A7EB4"/>
    <w:rsid w:val="001B10E1"/>
    <w:rsid w:val="001B1D93"/>
    <w:rsid w:val="001B23FB"/>
    <w:rsid w:val="001B308C"/>
    <w:rsid w:val="001B4235"/>
    <w:rsid w:val="001B5826"/>
    <w:rsid w:val="001B5EA5"/>
    <w:rsid w:val="001B761C"/>
    <w:rsid w:val="001B7682"/>
    <w:rsid w:val="001C32BE"/>
    <w:rsid w:val="001C4002"/>
    <w:rsid w:val="001C43AF"/>
    <w:rsid w:val="001C4F42"/>
    <w:rsid w:val="001C6A4F"/>
    <w:rsid w:val="001D0217"/>
    <w:rsid w:val="001D23F2"/>
    <w:rsid w:val="001D2AD9"/>
    <w:rsid w:val="001D3379"/>
    <w:rsid w:val="001D4FCA"/>
    <w:rsid w:val="001D67D7"/>
    <w:rsid w:val="001D75B0"/>
    <w:rsid w:val="001D785A"/>
    <w:rsid w:val="001E00CA"/>
    <w:rsid w:val="001E0AE4"/>
    <w:rsid w:val="001E0B7C"/>
    <w:rsid w:val="001E0FCA"/>
    <w:rsid w:val="001E22FF"/>
    <w:rsid w:val="001E32B6"/>
    <w:rsid w:val="001E42E7"/>
    <w:rsid w:val="001E4993"/>
    <w:rsid w:val="001E5522"/>
    <w:rsid w:val="001E55AC"/>
    <w:rsid w:val="001E63B6"/>
    <w:rsid w:val="001E647B"/>
    <w:rsid w:val="001E6CD1"/>
    <w:rsid w:val="001F0650"/>
    <w:rsid w:val="001F2B7D"/>
    <w:rsid w:val="001F38DB"/>
    <w:rsid w:val="001F39E3"/>
    <w:rsid w:val="001F4155"/>
    <w:rsid w:val="001F4931"/>
    <w:rsid w:val="001F71B2"/>
    <w:rsid w:val="001F7AE6"/>
    <w:rsid w:val="00201B88"/>
    <w:rsid w:val="0020295B"/>
    <w:rsid w:val="00202EE5"/>
    <w:rsid w:val="00203153"/>
    <w:rsid w:val="00203ACE"/>
    <w:rsid w:val="00203C30"/>
    <w:rsid w:val="0020505C"/>
    <w:rsid w:val="00205DAA"/>
    <w:rsid w:val="00205DF0"/>
    <w:rsid w:val="00206016"/>
    <w:rsid w:val="00206924"/>
    <w:rsid w:val="00206A8E"/>
    <w:rsid w:val="00207BAD"/>
    <w:rsid w:val="002116D8"/>
    <w:rsid w:val="00212299"/>
    <w:rsid w:val="00214A90"/>
    <w:rsid w:val="00215155"/>
    <w:rsid w:val="002156B5"/>
    <w:rsid w:val="00216B28"/>
    <w:rsid w:val="00216D6F"/>
    <w:rsid w:val="002171A7"/>
    <w:rsid w:val="00217C24"/>
    <w:rsid w:val="00217C30"/>
    <w:rsid w:val="002222FA"/>
    <w:rsid w:val="00222767"/>
    <w:rsid w:val="00222D50"/>
    <w:rsid w:val="00223181"/>
    <w:rsid w:val="002231E1"/>
    <w:rsid w:val="002268E6"/>
    <w:rsid w:val="00232CA1"/>
    <w:rsid w:val="0023506E"/>
    <w:rsid w:val="00235E48"/>
    <w:rsid w:val="002403C4"/>
    <w:rsid w:val="00241268"/>
    <w:rsid w:val="00241DD6"/>
    <w:rsid w:val="00242B9A"/>
    <w:rsid w:val="00242F99"/>
    <w:rsid w:val="00246BD3"/>
    <w:rsid w:val="0025180B"/>
    <w:rsid w:val="0025434B"/>
    <w:rsid w:val="002559F5"/>
    <w:rsid w:val="002574A4"/>
    <w:rsid w:val="002575B4"/>
    <w:rsid w:val="0026081C"/>
    <w:rsid w:val="00262891"/>
    <w:rsid w:val="0026337F"/>
    <w:rsid w:val="00264FCC"/>
    <w:rsid w:val="002652C6"/>
    <w:rsid w:val="00266649"/>
    <w:rsid w:val="00266650"/>
    <w:rsid w:val="00270115"/>
    <w:rsid w:val="00271A3D"/>
    <w:rsid w:val="00271DC3"/>
    <w:rsid w:val="002726D4"/>
    <w:rsid w:val="00273E49"/>
    <w:rsid w:val="0027665D"/>
    <w:rsid w:val="0027758C"/>
    <w:rsid w:val="002777E6"/>
    <w:rsid w:val="00281656"/>
    <w:rsid w:val="00285943"/>
    <w:rsid w:val="00285CB6"/>
    <w:rsid w:val="002861DF"/>
    <w:rsid w:val="0028682B"/>
    <w:rsid w:val="00286DE0"/>
    <w:rsid w:val="0029012E"/>
    <w:rsid w:val="002926EA"/>
    <w:rsid w:val="00294366"/>
    <w:rsid w:val="002952D8"/>
    <w:rsid w:val="002964B1"/>
    <w:rsid w:val="0029656D"/>
    <w:rsid w:val="00297745"/>
    <w:rsid w:val="00297C46"/>
    <w:rsid w:val="002A05A9"/>
    <w:rsid w:val="002A066B"/>
    <w:rsid w:val="002A3BCD"/>
    <w:rsid w:val="002A3ED6"/>
    <w:rsid w:val="002A45A4"/>
    <w:rsid w:val="002A4F29"/>
    <w:rsid w:val="002A5237"/>
    <w:rsid w:val="002A54EB"/>
    <w:rsid w:val="002A7069"/>
    <w:rsid w:val="002A7917"/>
    <w:rsid w:val="002B023A"/>
    <w:rsid w:val="002B14DD"/>
    <w:rsid w:val="002B1939"/>
    <w:rsid w:val="002B1BD1"/>
    <w:rsid w:val="002B1CC6"/>
    <w:rsid w:val="002B2F73"/>
    <w:rsid w:val="002B3411"/>
    <w:rsid w:val="002B4EEC"/>
    <w:rsid w:val="002B5458"/>
    <w:rsid w:val="002B5926"/>
    <w:rsid w:val="002B694C"/>
    <w:rsid w:val="002B6ECD"/>
    <w:rsid w:val="002C072A"/>
    <w:rsid w:val="002C46AF"/>
    <w:rsid w:val="002C56D8"/>
    <w:rsid w:val="002C5824"/>
    <w:rsid w:val="002C79A8"/>
    <w:rsid w:val="002D02B6"/>
    <w:rsid w:val="002D0E87"/>
    <w:rsid w:val="002D0F80"/>
    <w:rsid w:val="002D1BE1"/>
    <w:rsid w:val="002D45C7"/>
    <w:rsid w:val="002E03FA"/>
    <w:rsid w:val="002E1A97"/>
    <w:rsid w:val="002E1F3E"/>
    <w:rsid w:val="002E25A2"/>
    <w:rsid w:val="002E350D"/>
    <w:rsid w:val="002E3F10"/>
    <w:rsid w:val="002E45E4"/>
    <w:rsid w:val="002E63D8"/>
    <w:rsid w:val="002F0B7F"/>
    <w:rsid w:val="002F18A6"/>
    <w:rsid w:val="002F2011"/>
    <w:rsid w:val="002F239C"/>
    <w:rsid w:val="002F2788"/>
    <w:rsid w:val="002F37C9"/>
    <w:rsid w:val="002F4048"/>
    <w:rsid w:val="002F43C4"/>
    <w:rsid w:val="002F65A3"/>
    <w:rsid w:val="00303025"/>
    <w:rsid w:val="00305455"/>
    <w:rsid w:val="00305DE8"/>
    <w:rsid w:val="00307150"/>
    <w:rsid w:val="0030759C"/>
    <w:rsid w:val="00310E1A"/>
    <w:rsid w:val="00310E4D"/>
    <w:rsid w:val="00311DB4"/>
    <w:rsid w:val="0031337D"/>
    <w:rsid w:val="003144FE"/>
    <w:rsid w:val="00314FF5"/>
    <w:rsid w:val="00315B57"/>
    <w:rsid w:val="00316F1D"/>
    <w:rsid w:val="00317795"/>
    <w:rsid w:val="00321951"/>
    <w:rsid w:val="0032400B"/>
    <w:rsid w:val="0032523E"/>
    <w:rsid w:val="00325699"/>
    <w:rsid w:val="0032594C"/>
    <w:rsid w:val="003275D7"/>
    <w:rsid w:val="00330F03"/>
    <w:rsid w:val="003310FD"/>
    <w:rsid w:val="00331116"/>
    <w:rsid w:val="00332CD8"/>
    <w:rsid w:val="0033317C"/>
    <w:rsid w:val="00333FEF"/>
    <w:rsid w:val="00334549"/>
    <w:rsid w:val="0033466F"/>
    <w:rsid w:val="00334706"/>
    <w:rsid w:val="00334E3E"/>
    <w:rsid w:val="0033602C"/>
    <w:rsid w:val="00341734"/>
    <w:rsid w:val="00341CCC"/>
    <w:rsid w:val="0034211C"/>
    <w:rsid w:val="00342BE0"/>
    <w:rsid w:val="00342CEF"/>
    <w:rsid w:val="003430A0"/>
    <w:rsid w:val="00343BAA"/>
    <w:rsid w:val="00344430"/>
    <w:rsid w:val="00345859"/>
    <w:rsid w:val="0034599E"/>
    <w:rsid w:val="00347F27"/>
    <w:rsid w:val="0035019B"/>
    <w:rsid w:val="003516C8"/>
    <w:rsid w:val="00353194"/>
    <w:rsid w:val="0035338D"/>
    <w:rsid w:val="00353B56"/>
    <w:rsid w:val="00354AD0"/>
    <w:rsid w:val="00355315"/>
    <w:rsid w:val="00355DEC"/>
    <w:rsid w:val="003560BE"/>
    <w:rsid w:val="00360F7B"/>
    <w:rsid w:val="00362B71"/>
    <w:rsid w:val="00362B7E"/>
    <w:rsid w:val="0036389E"/>
    <w:rsid w:val="00364166"/>
    <w:rsid w:val="0036506D"/>
    <w:rsid w:val="00365813"/>
    <w:rsid w:val="00366AD4"/>
    <w:rsid w:val="00367222"/>
    <w:rsid w:val="00367507"/>
    <w:rsid w:val="00370211"/>
    <w:rsid w:val="0037109A"/>
    <w:rsid w:val="00371BEA"/>
    <w:rsid w:val="00372C46"/>
    <w:rsid w:val="00374DD2"/>
    <w:rsid w:val="00375531"/>
    <w:rsid w:val="00375645"/>
    <w:rsid w:val="0037608C"/>
    <w:rsid w:val="00377883"/>
    <w:rsid w:val="00384E8D"/>
    <w:rsid w:val="003852AD"/>
    <w:rsid w:val="0038562A"/>
    <w:rsid w:val="00385FF2"/>
    <w:rsid w:val="0038679B"/>
    <w:rsid w:val="00386F1D"/>
    <w:rsid w:val="003876EB"/>
    <w:rsid w:val="00387804"/>
    <w:rsid w:val="00387D56"/>
    <w:rsid w:val="00390D90"/>
    <w:rsid w:val="00391F85"/>
    <w:rsid w:val="0039293D"/>
    <w:rsid w:val="0039315A"/>
    <w:rsid w:val="00393C61"/>
    <w:rsid w:val="00393E7C"/>
    <w:rsid w:val="003944E9"/>
    <w:rsid w:val="003952DE"/>
    <w:rsid w:val="00395F3B"/>
    <w:rsid w:val="00396097"/>
    <w:rsid w:val="0039613C"/>
    <w:rsid w:val="0039648A"/>
    <w:rsid w:val="00396A25"/>
    <w:rsid w:val="003A011C"/>
    <w:rsid w:val="003A076D"/>
    <w:rsid w:val="003A28AD"/>
    <w:rsid w:val="003A49F0"/>
    <w:rsid w:val="003A66F1"/>
    <w:rsid w:val="003A74D0"/>
    <w:rsid w:val="003A7CA4"/>
    <w:rsid w:val="003A7CB4"/>
    <w:rsid w:val="003A7FBD"/>
    <w:rsid w:val="003B001A"/>
    <w:rsid w:val="003B0E0F"/>
    <w:rsid w:val="003B1366"/>
    <w:rsid w:val="003B191B"/>
    <w:rsid w:val="003B1ACC"/>
    <w:rsid w:val="003B1EAA"/>
    <w:rsid w:val="003B2549"/>
    <w:rsid w:val="003B2570"/>
    <w:rsid w:val="003B3E5A"/>
    <w:rsid w:val="003B4F1C"/>
    <w:rsid w:val="003B615D"/>
    <w:rsid w:val="003B6F10"/>
    <w:rsid w:val="003B77C6"/>
    <w:rsid w:val="003B7819"/>
    <w:rsid w:val="003B7CB6"/>
    <w:rsid w:val="003C07FD"/>
    <w:rsid w:val="003C0E5F"/>
    <w:rsid w:val="003C3368"/>
    <w:rsid w:val="003C3537"/>
    <w:rsid w:val="003C3C35"/>
    <w:rsid w:val="003C4814"/>
    <w:rsid w:val="003C4C23"/>
    <w:rsid w:val="003C5FD8"/>
    <w:rsid w:val="003C660E"/>
    <w:rsid w:val="003C7C01"/>
    <w:rsid w:val="003C7DB1"/>
    <w:rsid w:val="003D0552"/>
    <w:rsid w:val="003D05EE"/>
    <w:rsid w:val="003D13DC"/>
    <w:rsid w:val="003D1B79"/>
    <w:rsid w:val="003D2394"/>
    <w:rsid w:val="003D27F4"/>
    <w:rsid w:val="003D37C4"/>
    <w:rsid w:val="003D3916"/>
    <w:rsid w:val="003D3AFA"/>
    <w:rsid w:val="003D40DE"/>
    <w:rsid w:val="003D4138"/>
    <w:rsid w:val="003D4D4E"/>
    <w:rsid w:val="003E02C3"/>
    <w:rsid w:val="003E05CB"/>
    <w:rsid w:val="003E2B4F"/>
    <w:rsid w:val="003E2DF8"/>
    <w:rsid w:val="003E3325"/>
    <w:rsid w:val="003E4579"/>
    <w:rsid w:val="003E4D6B"/>
    <w:rsid w:val="003E5B47"/>
    <w:rsid w:val="003E601E"/>
    <w:rsid w:val="003F096F"/>
    <w:rsid w:val="003F1B65"/>
    <w:rsid w:val="003F1F18"/>
    <w:rsid w:val="003F231F"/>
    <w:rsid w:val="003F3954"/>
    <w:rsid w:val="003F5601"/>
    <w:rsid w:val="003F56CA"/>
    <w:rsid w:val="003F7174"/>
    <w:rsid w:val="003F7315"/>
    <w:rsid w:val="00400576"/>
    <w:rsid w:val="0040078F"/>
    <w:rsid w:val="00400CAF"/>
    <w:rsid w:val="00401DEE"/>
    <w:rsid w:val="00402DE6"/>
    <w:rsid w:val="00402F99"/>
    <w:rsid w:val="00405500"/>
    <w:rsid w:val="00406408"/>
    <w:rsid w:val="004078DE"/>
    <w:rsid w:val="00407D2A"/>
    <w:rsid w:val="00410CDB"/>
    <w:rsid w:val="00411928"/>
    <w:rsid w:val="00413918"/>
    <w:rsid w:val="00415829"/>
    <w:rsid w:val="00420B3E"/>
    <w:rsid w:val="00421B63"/>
    <w:rsid w:val="00424608"/>
    <w:rsid w:val="00430A89"/>
    <w:rsid w:val="0043117C"/>
    <w:rsid w:val="004314EF"/>
    <w:rsid w:val="004317FA"/>
    <w:rsid w:val="004326E5"/>
    <w:rsid w:val="0043309F"/>
    <w:rsid w:val="0043461C"/>
    <w:rsid w:val="00435A5A"/>
    <w:rsid w:val="00441491"/>
    <w:rsid w:val="00441C42"/>
    <w:rsid w:val="004433CB"/>
    <w:rsid w:val="00443D6F"/>
    <w:rsid w:val="00444243"/>
    <w:rsid w:val="00445541"/>
    <w:rsid w:val="00445C6F"/>
    <w:rsid w:val="00446CBC"/>
    <w:rsid w:val="004478DA"/>
    <w:rsid w:val="00450FAF"/>
    <w:rsid w:val="00451520"/>
    <w:rsid w:val="004524EC"/>
    <w:rsid w:val="004537AD"/>
    <w:rsid w:val="00455793"/>
    <w:rsid w:val="00455873"/>
    <w:rsid w:val="00455BC3"/>
    <w:rsid w:val="004563D4"/>
    <w:rsid w:val="0045680C"/>
    <w:rsid w:val="00457793"/>
    <w:rsid w:val="004607D8"/>
    <w:rsid w:val="00460A72"/>
    <w:rsid w:val="00461AB4"/>
    <w:rsid w:val="00462053"/>
    <w:rsid w:val="004621A6"/>
    <w:rsid w:val="004634AE"/>
    <w:rsid w:val="00464017"/>
    <w:rsid w:val="00464446"/>
    <w:rsid w:val="004649E2"/>
    <w:rsid w:val="004659B8"/>
    <w:rsid w:val="00465DC3"/>
    <w:rsid w:val="0046673F"/>
    <w:rsid w:val="004673CB"/>
    <w:rsid w:val="004707FE"/>
    <w:rsid w:val="00470AFC"/>
    <w:rsid w:val="004721E9"/>
    <w:rsid w:val="004734DC"/>
    <w:rsid w:val="00474BF9"/>
    <w:rsid w:val="00474C11"/>
    <w:rsid w:val="004750C1"/>
    <w:rsid w:val="00476AB4"/>
    <w:rsid w:val="0048096C"/>
    <w:rsid w:val="00481506"/>
    <w:rsid w:val="00481A21"/>
    <w:rsid w:val="00487A11"/>
    <w:rsid w:val="00487F0F"/>
    <w:rsid w:val="004907A8"/>
    <w:rsid w:val="00491EAE"/>
    <w:rsid w:val="0049203E"/>
    <w:rsid w:val="004921DB"/>
    <w:rsid w:val="00492486"/>
    <w:rsid w:val="00492AF7"/>
    <w:rsid w:val="00495B9F"/>
    <w:rsid w:val="00496837"/>
    <w:rsid w:val="004A03BC"/>
    <w:rsid w:val="004A0485"/>
    <w:rsid w:val="004A0B1B"/>
    <w:rsid w:val="004A1234"/>
    <w:rsid w:val="004A16D9"/>
    <w:rsid w:val="004A1D7D"/>
    <w:rsid w:val="004A2291"/>
    <w:rsid w:val="004A356C"/>
    <w:rsid w:val="004A4E1B"/>
    <w:rsid w:val="004A6DA4"/>
    <w:rsid w:val="004A6F7F"/>
    <w:rsid w:val="004B0A39"/>
    <w:rsid w:val="004B2124"/>
    <w:rsid w:val="004B50C6"/>
    <w:rsid w:val="004B53A4"/>
    <w:rsid w:val="004B6244"/>
    <w:rsid w:val="004B6ECD"/>
    <w:rsid w:val="004B75C5"/>
    <w:rsid w:val="004B7ECA"/>
    <w:rsid w:val="004C10FA"/>
    <w:rsid w:val="004C14DD"/>
    <w:rsid w:val="004C1866"/>
    <w:rsid w:val="004C4567"/>
    <w:rsid w:val="004C5409"/>
    <w:rsid w:val="004C7616"/>
    <w:rsid w:val="004D0C8D"/>
    <w:rsid w:val="004D10D9"/>
    <w:rsid w:val="004D26C3"/>
    <w:rsid w:val="004D4B03"/>
    <w:rsid w:val="004D52BA"/>
    <w:rsid w:val="004D705A"/>
    <w:rsid w:val="004E08C9"/>
    <w:rsid w:val="004E22CD"/>
    <w:rsid w:val="004E3363"/>
    <w:rsid w:val="004E34E4"/>
    <w:rsid w:val="004E3BDE"/>
    <w:rsid w:val="004E4CCD"/>
    <w:rsid w:val="004E5191"/>
    <w:rsid w:val="004E5A9A"/>
    <w:rsid w:val="004E7417"/>
    <w:rsid w:val="004E77FC"/>
    <w:rsid w:val="004E7F79"/>
    <w:rsid w:val="004F2C09"/>
    <w:rsid w:val="004F3516"/>
    <w:rsid w:val="004F35AE"/>
    <w:rsid w:val="004F46B7"/>
    <w:rsid w:val="004F62CC"/>
    <w:rsid w:val="004F647F"/>
    <w:rsid w:val="004F6E39"/>
    <w:rsid w:val="004F7F8F"/>
    <w:rsid w:val="0050064B"/>
    <w:rsid w:val="00501865"/>
    <w:rsid w:val="005046C5"/>
    <w:rsid w:val="005055B4"/>
    <w:rsid w:val="00505D15"/>
    <w:rsid w:val="00514D1C"/>
    <w:rsid w:val="005158C5"/>
    <w:rsid w:val="00517BB9"/>
    <w:rsid w:val="00520B5F"/>
    <w:rsid w:val="00520CB1"/>
    <w:rsid w:val="00520E4C"/>
    <w:rsid w:val="00520EED"/>
    <w:rsid w:val="0052114F"/>
    <w:rsid w:val="00521728"/>
    <w:rsid w:val="005225C9"/>
    <w:rsid w:val="00523437"/>
    <w:rsid w:val="00523489"/>
    <w:rsid w:val="00523745"/>
    <w:rsid w:val="00523E43"/>
    <w:rsid w:val="00524581"/>
    <w:rsid w:val="005245D4"/>
    <w:rsid w:val="005257F1"/>
    <w:rsid w:val="0052755C"/>
    <w:rsid w:val="00531174"/>
    <w:rsid w:val="0053225F"/>
    <w:rsid w:val="005325DF"/>
    <w:rsid w:val="005348CF"/>
    <w:rsid w:val="00534F1F"/>
    <w:rsid w:val="0053648A"/>
    <w:rsid w:val="005371CB"/>
    <w:rsid w:val="0054037B"/>
    <w:rsid w:val="00541174"/>
    <w:rsid w:val="00541B14"/>
    <w:rsid w:val="00543871"/>
    <w:rsid w:val="00543DE4"/>
    <w:rsid w:val="00544031"/>
    <w:rsid w:val="0054422D"/>
    <w:rsid w:val="0054459A"/>
    <w:rsid w:val="00545D76"/>
    <w:rsid w:val="00546B97"/>
    <w:rsid w:val="0054731C"/>
    <w:rsid w:val="00552C79"/>
    <w:rsid w:val="0055432F"/>
    <w:rsid w:val="00554BF8"/>
    <w:rsid w:val="00554DF1"/>
    <w:rsid w:val="00555218"/>
    <w:rsid w:val="00555AC6"/>
    <w:rsid w:val="00555FFF"/>
    <w:rsid w:val="005573DB"/>
    <w:rsid w:val="00557B31"/>
    <w:rsid w:val="005622E1"/>
    <w:rsid w:val="00562929"/>
    <w:rsid w:val="005637CF"/>
    <w:rsid w:val="00563E28"/>
    <w:rsid w:val="00564CE5"/>
    <w:rsid w:val="0056594A"/>
    <w:rsid w:val="00565A5E"/>
    <w:rsid w:val="005670F7"/>
    <w:rsid w:val="00567216"/>
    <w:rsid w:val="00567E69"/>
    <w:rsid w:val="0057099B"/>
    <w:rsid w:val="00570BBF"/>
    <w:rsid w:val="005716FC"/>
    <w:rsid w:val="005721B7"/>
    <w:rsid w:val="00573ABB"/>
    <w:rsid w:val="00573E70"/>
    <w:rsid w:val="00574772"/>
    <w:rsid w:val="0057518D"/>
    <w:rsid w:val="005764A7"/>
    <w:rsid w:val="00580314"/>
    <w:rsid w:val="00583FFE"/>
    <w:rsid w:val="00585657"/>
    <w:rsid w:val="005869E9"/>
    <w:rsid w:val="0058700D"/>
    <w:rsid w:val="0059016A"/>
    <w:rsid w:val="00591422"/>
    <w:rsid w:val="005917D3"/>
    <w:rsid w:val="0059241D"/>
    <w:rsid w:val="00592FCF"/>
    <w:rsid w:val="00593E75"/>
    <w:rsid w:val="00595B4E"/>
    <w:rsid w:val="00596A00"/>
    <w:rsid w:val="005A1F27"/>
    <w:rsid w:val="005A2519"/>
    <w:rsid w:val="005A3926"/>
    <w:rsid w:val="005A5799"/>
    <w:rsid w:val="005A697C"/>
    <w:rsid w:val="005A7042"/>
    <w:rsid w:val="005B0BB6"/>
    <w:rsid w:val="005B2F23"/>
    <w:rsid w:val="005B3A1C"/>
    <w:rsid w:val="005B4B67"/>
    <w:rsid w:val="005B5E84"/>
    <w:rsid w:val="005B6AE4"/>
    <w:rsid w:val="005B7033"/>
    <w:rsid w:val="005C01D3"/>
    <w:rsid w:val="005C0262"/>
    <w:rsid w:val="005C209E"/>
    <w:rsid w:val="005C2993"/>
    <w:rsid w:val="005C2D55"/>
    <w:rsid w:val="005C37F0"/>
    <w:rsid w:val="005C3DD1"/>
    <w:rsid w:val="005C41DB"/>
    <w:rsid w:val="005C426B"/>
    <w:rsid w:val="005C5E6B"/>
    <w:rsid w:val="005C63D7"/>
    <w:rsid w:val="005C6473"/>
    <w:rsid w:val="005C764E"/>
    <w:rsid w:val="005C7BF5"/>
    <w:rsid w:val="005D5EB5"/>
    <w:rsid w:val="005D68AF"/>
    <w:rsid w:val="005D7986"/>
    <w:rsid w:val="005E041B"/>
    <w:rsid w:val="005E0FE8"/>
    <w:rsid w:val="005E18C3"/>
    <w:rsid w:val="005E31F1"/>
    <w:rsid w:val="005E359D"/>
    <w:rsid w:val="005E6399"/>
    <w:rsid w:val="005E6EC7"/>
    <w:rsid w:val="005E776C"/>
    <w:rsid w:val="005E79E2"/>
    <w:rsid w:val="005F2065"/>
    <w:rsid w:val="005F2D91"/>
    <w:rsid w:val="005F3DA0"/>
    <w:rsid w:val="005F48C7"/>
    <w:rsid w:val="005F5F75"/>
    <w:rsid w:val="005F7171"/>
    <w:rsid w:val="005F78A0"/>
    <w:rsid w:val="006022F3"/>
    <w:rsid w:val="00603540"/>
    <w:rsid w:val="00603C26"/>
    <w:rsid w:val="00605A65"/>
    <w:rsid w:val="00606962"/>
    <w:rsid w:val="00607269"/>
    <w:rsid w:val="0061051C"/>
    <w:rsid w:val="006105B7"/>
    <w:rsid w:val="00611324"/>
    <w:rsid w:val="00611BD7"/>
    <w:rsid w:val="00612AC5"/>
    <w:rsid w:val="00615053"/>
    <w:rsid w:val="006159F1"/>
    <w:rsid w:val="0061638D"/>
    <w:rsid w:val="00616E8B"/>
    <w:rsid w:val="00620833"/>
    <w:rsid w:val="00620D78"/>
    <w:rsid w:val="006216A5"/>
    <w:rsid w:val="00621D6E"/>
    <w:rsid w:val="00621E48"/>
    <w:rsid w:val="0062252D"/>
    <w:rsid w:val="0062346E"/>
    <w:rsid w:val="00623475"/>
    <w:rsid w:val="00623DD1"/>
    <w:rsid w:val="00624F3C"/>
    <w:rsid w:val="006259A6"/>
    <w:rsid w:val="00625C1F"/>
    <w:rsid w:val="00627CD6"/>
    <w:rsid w:val="006303A6"/>
    <w:rsid w:val="00630722"/>
    <w:rsid w:val="00632E9B"/>
    <w:rsid w:val="0063374E"/>
    <w:rsid w:val="00633EC8"/>
    <w:rsid w:val="006368DD"/>
    <w:rsid w:val="00641CB3"/>
    <w:rsid w:val="006424C7"/>
    <w:rsid w:val="00643447"/>
    <w:rsid w:val="00643DD3"/>
    <w:rsid w:val="00643F8A"/>
    <w:rsid w:val="00646233"/>
    <w:rsid w:val="00646C70"/>
    <w:rsid w:val="00646CAF"/>
    <w:rsid w:val="00647E42"/>
    <w:rsid w:val="006507CD"/>
    <w:rsid w:val="00651FDE"/>
    <w:rsid w:val="006524CD"/>
    <w:rsid w:val="00652F48"/>
    <w:rsid w:val="006541DA"/>
    <w:rsid w:val="00655565"/>
    <w:rsid w:val="006612AE"/>
    <w:rsid w:val="00661A25"/>
    <w:rsid w:val="00661CE8"/>
    <w:rsid w:val="006620F9"/>
    <w:rsid w:val="00662FC5"/>
    <w:rsid w:val="0066384E"/>
    <w:rsid w:val="006661BB"/>
    <w:rsid w:val="0066734C"/>
    <w:rsid w:val="00670CA3"/>
    <w:rsid w:val="0067322E"/>
    <w:rsid w:val="0067341D"/>
    <w:rsid w:val="006734E2"/>
    <w:rsid w:val="0067409E"/>
    <w:rsid w:val="00674C69"/>
    <w:rsid w:val="006755A4"/>
    <w:rsid w:val="0067735C"/>
    <w:rsid w:val="00677AA0"/>
    <w:rsid w:val="00680B1F"/>
    <w:rsid w:val="006827D0"/>
    <w:rsid w:val="006846FC"/>
    <w:rsid w:val="0068683B"/>
    <w:rsid w:val="0068738B"/>
    <w:rsid w:val="00690197"/>
    <w:rsid w:val="00690CF8"/>
    <w:rsid w:val="00691B30"/>
    <w:rsid w:val="00692B0F"/>
    <w:rsid w:val="00693147"/>
    <w:rsid w:val="00693347"/>
    <w:rsid w:val="0069556B"/>
    <w:rsid w:val="006958C0"/>
    <w:rsid w:val="006971C3"/>
    <w:rsid w:val="006A17C2"/>
    <w:rsid w:val="006A1AF9"/>
    <w:rsid w:val="006A25E9"/>
    <w:rsid w:val="006A359D"/>
    <w:rsid w:val="006A366F"/>
    <w:rsid w:val="006A3D8B"/>
    <w:rsid w:val="006A59B9"/>
    <w:rsid w:val="006A5CCC"/>
    <w:rsid w:val="006A604F"/>
    <w:rsid w:val="006A6776"/>
    <w:rsid w:val="006A76F7"/>
    <w:rsid w:val="006A78F1"/>
    <w:rsid w:val="006B1E55"/>
    <w:rsid w:val="006B20A8"/>
    <w:rsid w:val="006B4839"/>
    <w:rsid w:val="006B760E"/>
    <w:rsid w:val="006C1A41"/>
    <w:rsid w:val="006C1BA1"/>
    <w:rsid w:val="006C1DD4"/>
    <w:rsid w:val="006C42CE"/>
    <w:rsid w:val="006C4722"/>
    <w:rsid w:val="006C4FD2"/>
    <w:rsid w:val="006C5A3E"/>
    <w:rsid w:val="006D146A"/>
    <w:rsid w:val="006D1D73"/>
    <w:rsid w:val="006D2C39"/>
    <w:rsid w:val="006D4228"/>
    <w:rsid w:val="006D4BC9"/>
    <w:rsid w:val="006D5745"/>
    <w:rsid w:val="006E0758"/>
    <w:rsid w:val="006E08E9"/>
    <w:rsid w:val="006E0A2C"/>
    <w:rsid w:val="006E31FA"/>
    <w:rsid w:val="006E3C1C"/>
    <w:rsid w:val="006E43C0"/>
    <w:rsid w:val="006E5B8C"/>
    <w:rsid w:val="006E7BE0"/>
    <w:rsid w:val="006E7C7E"/>
    <w:rsid w:val="006E7D98"/>
    <w:rsid w:val="006F0844"/>
    <w:rsid w:val="006F13EA"/>
    <w:rsid w:val="006F1ED8"/>
    <w:rsid w:val="006F20C7"/>
    <w:rsid w:val="006F316E"/>
    <w:rsid w:val="006F32AC"/>
    <w:rsid w:val="006F3BD7"/>
    <w:rsid w:val="006F4DB7"/>
    <w:rsid w:val="006F4EF6"/>
    <w:rsid w:val="006F6451"/>
    <w:rsid w:val="006F6DA8"/>
    <w:rsid w:val="00701122"/>
    <w:rsid w:val="00701348"/>
    <w:rsid w:val="00702153"/>
    <w:rsid w:val="007062ED"/>
    <w:rsid w:val="00706388"/>
    <w:rsid w:val="007068C4"/>
    <w:rsid w:val="00706B53"/>
    <w:rsid w:val="007076A7"/>
    <w:rsid w:val="00710462"/>
    <w:rsid w:val="00710EA6"/>
    <w:rsid w:val="00711428"/>
    <w:rsid w:val="007116B7"/>
    <w:rsid w:val="00712613"/>
    <w:rsid w:val="0071270D"/>
    <w:rsid w:val="007178C8"/>
    <w:rsid w:val="00717C21"/>
    <w:rsid w:val="00720378"/>
    <w:rsid w:val="00720485"/>
    <w:rsid w:val="007207BB"/>
    <w:rsid w:val="007218BD"/>
    <w:rsid w:val="00721B77"/>
    <w:rsid w:val="00722532"/>
    <w:rsid w:val="00722A76"/>
    <w:rsid w:val="00722A8A"/>
    <w:rsid w:val="00723DCA"/>
    <w:rsid w:val="00725710"/>
    <w:rsid w:val="00732064"/>
    <w:rsid w:val="0073320B"/>
    <w:rsid w:val="007333A1"/>
    <w:rsid w:val="007339DA"/>
    <w:rsid w:val="00734E0E"/>
    <w:rsid w:val="0073534B"/>
    <w:rsid w:val="0073542A"/>
    <w:rsid w:val="00735E4A"/>
    <w:rsid w:val="00736557"/>
    <w:rsid w:val="00736AA0"/>
    <w:rsid w:val="00736E2C"/>
    <w:rsid w:val="00736F88"/>
    <w:rsid w:val="007372E6"/>
    <w:rsid w:val="00740A08"/>
    <w:rsid w:val="00740A95"/>
    <w:rsid w:val="00740FF9"/>
    <w:rsid w:val="007436DD"/>
    <w:rsid w:val="0074451E"/>
    <w:rsid w:val="007446DF"/>
    <w:rsid w:val="007458B2"/>
    <w:rsid w:val="007461C8"/>
    <w:rsid w:val="0075189A"/>
    <w:rsid w:val="00752138"/>
    <w:rsid w:val="0075228C"/>
    <w:rsid w:val="00753450"/>
    <w:rsid w:val="007537D4"/>
    <w:rsid w:val="00755F89"/>
    <w:rsid w:val="00756129"/>
    <w:rsid w:val="00757CDF"/>
    <w:rsid w:val="00760507"/>
    <w:rsid w:val="007606B8"/>
    <w:rsid w:val="00760EB8"/>
    <w:rsid w:val="00761827"/>
    <w:rsid w:val="00761963"/>
    <w:rsid w:val="00762478"/>
    <w:rsid w:val="007632A0"/>
    <w:rsid w:val="007667D6"/>
    <w:rsid w:val="00767973"/>
    <w:rsid w:val="00767F40"/>
    <w:rsid w:val="0077025D"/>
    <w:rsid w:val="00771955"/>
    <w:rsid w:val="007722EA"/>
    <w:rsid w:val="00773BFF"/>
    <w:rsid w:val="007746EC"/>
    <w:rsid w:val="00775490"/>
    <w:rsid w:val="00775B42"/>
    <w:rsid w:val="007762E8"/>
    <w:rsid w:val="00776FD5"/>
    <w:rsid w:val="007775C7"/>
    <w:rsid w:val="00781A98"/>
    <w:rsid w:val="00781DA1"/>
    <w:rsid w:val="00781DE4"/>
    <w:rsid w:val="00782347"/>
    <w:rsid w:val="00782390"/>
    <w:rsid w:val="00783CD8"/>
    <w:rsid w:val="00786227"/>
    <w:rsid w:val="007900F1"/>
    <w:rsid w:val="00792690"/>
    <w:rsid w:val="00792920"/>
    <w:rsid w:val="00793A49"/>
    <w:rsid w:val="00793ACE"/>
    <w:rsid w:val="00793AD6"/>
    <w:rsid w:val="007942CE"/>
    <w:rsid w:val="0079477F"/>
    <w:rsid w:val="00794F73"/>
    <w:rsid w:val="007A1FF0"/>
    <w:rsid w:val="007A2027"/>
    <w:rsid w:val="007A3241"/>
    <w:rsid w:val="007A381C"/>
    <w:rsid w:val="007A406F"/>
    <w:rsid w:val="007A4AF4"/>
    <w:rsid w:val="007A4D60"/>
    <w:rsid w:val="007A4FB9"/>
    <w:rsid w:val="007A7054"/>
    <w:rsid w:val="007A7D1F"/>
    <w:rsid w:val="007B18CA"/>
    <w:rsid w:val="007B29BA"/>
    <w:rsid w:val="007B35A6"/>
    <w:rsid w:val="007B49D6"/>
    <w:rsid w:val="007B49EF"/>
    <w:rsid w:val="007B637F"/>
    <w:rsid w:val="007B687F"/>
    <w:rsid w:val="007B7530"/>
    <w:rsid w:val="007C11D3"/>
    <w:rsid w:val="007C1A0F"/>
    <w:rsid w:val="007C1DA2"/>
    <w:rsid w:val="007C2031"/>
    <w:rsid w:val="007C2490"/>
    <w:rsid w:val="007C3216"/>
    <w:rsid w:val="007C7967"/>
    <w:rsid w:val="007C79BF"/>
    <w:rsid w:val="007C7AD0"/>
    <w:rsid w:val="007D3F9E"/>
    <w:rsid w:val="007D46EE"/>
    <w:rsid w:val="007E0363"/>
    <w:rsid w:val="007E03E3"/>
    <w:rsid w:val="007E20EA"/>
    <w:rsid w:val="007E2E27"/>
    <w:rsid w:val="007E4444"/>
    <w:rsid w:val="007E4AF1"/>
    <w:rsid w:val="007E5327"/>
    <w:rsid w:val="007E55BE"/>
    <w:rsid w:val="007E61DC"/>
    <w:rsid w:val="007E72B1"/>
    <w:rsid w:val="007F01C7"/>
    <w:rsid w:val="007F1641"/>
    <w:rsid w:val="007F2243"/>
    <w:rsid w:val="007F2B82"/>
    <w:rsid w:val="007F4804"/>
    <w:rsid w:val="007F6043"/>
    <w:rsid w:val="007F680F"/>
    <w:rsid w:val="007F7E31"/>
    <w:rsid w:val="008021ED"/>
    <w:rsid w:val="00804194"/>
    <w:rsid w:val="00804AAC"/>
    <w:rsid w:val="00806591"/>
    <w:rsid w:val="00810531"/>
    <w:rsid w:val="00811072"/>
    <w:rsid w:val="00811499"/>
    <w:rsid w:val="00813454"/>
    <w:rsid w:val="00814111"/>
    <w:rsid w:val="00814DB3"/>
    <w:rsid w:val="008166D4"/>
    <w:rsid w:val="008168EA"/>
    <w:rsid w:val="00816A2A"/>
    <w:rsid w:val="00816F26"/>
    <w:rsid w:val="00817600"/>
    <w:rsid w:val="00820BA4"/>
    <w:rsid w:val="00820F6E"/>
    <w:rsid w:val="00821289"/>
    <w:rsid w:val="0082156F"/>
    <w:rsid w:val="008238BA"/>
    <w:rsid w:val="008259F8"/>
    <w:rsid w:val="00825A0E"/>
    <w:rsid w:val="00826B27"/>
    <w:rsid w:val="008278FD"/>
    <w:rsid w:val="00827BC6"/>
    <w:rsid w:val="0083007D"/>
    <w:rsid w:val="00831790"/>
    <w:rsid w:val="008331CC"/>
    <w:rsid w:val="00833CFF"/>
    <w:rsid w:val="00835379"/>
    <w:rsid w:val="0083791F"/>
    <w:rsid w:val="00837C8A"/>
    <w:rsid w:val="00840833"/>
    <w:rsid w:val="008413FB"/>
    <w:rsid w:val="0084164C"/>
    <w:rsid w:val="0084229D"/>
    <w:rsid w:val="00843815"/>
    <w:rsid w:val="008441B2"/>
    <w:rsid w:val="00844277"/>
    <w:rsid w:val="00844D4E"/>
    <w:rsid w:val="008450DB"/>
    <w:rsid w:val="008461E8"/>
    <w:rsid w:val="00847AA8"/>
    <w:rsid w:val="00850E16"/>
    <w:rsid w:val="00851521"/>
    <w:rsid w:val="0085256D"/>
    <w:rsid w:val="00854546"/>
    <w:rsid w:val="008552DE"/>
    <w:rsid w:val="008615FD"/>
    <w:rsid w:val="00864B1A"/>
    <w:rsid w:val="008651F4"/>
    <w:rsid w:val="0086555F"/>
    <w:rsid w:val="00867667"/>
    <w:rsid w:val="00874115"/>
    <w:rsid w:val="008741F1"/>
    <w:rsid w:val="00875DA7"/>
    <w:rsid w:val="008771FD"/>
    <w:rsid w:val="00877750"/>
    <w:rsid w:val="0088029D"/>
    <w:rsid w:val="00880AA2"/>
    <w:rsid w:val="008815CA"/>
    <w:rsid w:val="00881BCB"/>
    <w:rsid w:val="00883C12"/>
    <w:rsid w:val="008841CB"/>
    <w:rsid w:val="00884E05"/>
    <w:rsid w:val="008854EC"/>
    <w:rsid w:val="00886D6D"/>
    <w:rsid w:val="0089271C"/>
    <w:rsid w:val="0089387B"/>
    <w:rsid w:val="00893F6B"/>
    <w:rsid w:val="008954E5"/>
    <w:rsid w:val="00896833"/>
    <w:rsid w:val="008A0A1C"/>
    <w:rsid w:val="008A0B30"/>
    <w:rsid w:val="008A3401"/>
    <w:rsid w:val="008A7D80"/>
    <w:rsid w:val="008B2F03"/>
    <w:rsid w:val="008B4125"/>
    <w:rsid w:val="008B4FD0"/>
    <w:rsid w:val="008B528D"/>
    <w:rsid w:val="008B5451"/>
    <w:rsid w:val="008B6040"/>
    <w:rsid w:val="008B7201"/>
    <w:rsid w:val="008B72E5"/>
    <w:rsid w:val="008C0036"/>
    <w:rsid w:val="008C0891"/>
    <w:rsid w:val="008C0DC6"/>
    <w:rsid w:val="008C0E31"/>
    <w:rsid w:val="008C13B0"/>
    <w:rsid w:val="008C1B53"/>
    <w:rsid w:val="008C1C2A"/>
    <w:rsid w:val="008C1E70"/>
    <w:rsid w:val="008C248C"/>
    <w:rsid w:val="008C2F29"/>
    <w:rsid w:val="008C3393"/>
    <w:rsid w:val="008C4FD4"/>
    <w:rsid w:val="008C6ECC"/>
    <w:rsid w:val="008C7026"/>
    <w:rsid w:val="008C7B7F"/>
    <w:rsid w:val="008D03CE"/>
    <w:rsid w:val="008D28DA"/>
    <w:rsid w:val="008D2B1A"/>
    <w:rsid w:val="008D3FAA"/>
    <w:rsid w:val="008D49D9"/>
    <w:rsid w:val="008D740F"/>
    <w:rsid w:val="008E116F"/>
    <w:rsid w:val="008E203B"/>
    <w:rsid w:val="008E40AF"/>
    <w:rsid w:val="008E6DEE"/>
    <w:rsid w:val="008E7FD9"/>
    <w:rsid w:val="008F0986"/>
    <w:rsid w:val="008F2A64"/>
    <w:rsid w:val="008F3266"/>
    <w:rsid w:val="008F3D37"/>
    <w:rsid w:val="008F4310"/>
    <w:rsid w:val="008F4422"/>
    <w:rsid w:val="008F46AF"/>
    <w:rsid w:val="008F4E83"/>
    <w:rsid w:val="008F7715"/>
    <w:rsid w:val="009029B2"/>
    <w:rsid w:val="00902CF0"/>
    <w:rsid w:val="009047F8"/>
    <w:rsid w:val="0090492F"/>
    <w:rsid w:val="009063B4"/>
    <w:rsid w:val="009073B7"/>
    <w:rsid w:val="00914A7A"/>
    <w:rsid w:val="00914BE5"/>
    <w:rsid w:val="00915775"/>
    <w:rsid w:val="00915C07"/>
    <w:rsid w:val="00916B3A"/>
    <w:rsid w:val="00916F0B"/>
    <w:rsid w:val="0091731A"/>
    <w:rsid w:val="00922696"/>
    <w:rsid w:val="00924F54"/>
    <w:rsid w:val="009251AE"/>
    <w:rsid w:val="009267F8"/>
    <w:rsid w:val="00931364"/>
    <w:rsid w:val="00931BF7"/>
    <w:rsid w:val="009323CB"/>
    <w:rsid w:val="00932A3B"/>
    <w:rsid w:val="00934CDC"/>
    <w:rsid w:val="00937544"/>
    <w:rsid w:val="00937C2E"/>
    <w:rsid w:val="00940FF3"/>
    <w:rsid w:val="00941E9F"/>
    <w:rsid w:val="0094426E"/>
    <w:rsid w:val="00944505"/>
    <w:rsid w:val="00944837"/>
    <w:rsid w:val="00944D08"/>
    <w:rsid w:val="00945110"/>
    <w:rsid w:val="00945CF6"/>
    <w:rsid w:val="009503A2"/>
    <w:rsid w:val="00951380"/>
    <w:rsid w:val="00952E75"/>
    <w:rsid w:val="00954517"/>
    <w:rsid w:val="00955176"/>
    <w:rsid w:val="0095564E"/>
    <w:rsid w:val="00955813"/>
    <w:rsid w:val="00956F2C"/>
    <w:rsid w:val="00957B50"/>
    <w:rsid w:val="00960AF3"/>
    <w:rsid w:val="00960F2B"/>
    <w:rsid w:val="0096124C"/>
    <w:rsid w:val="009614F4"/>
    <w:rsid w:val="0096189B"/>
    <w:rsid w:val="0096319D"/>
    <w:rsid w:val="0096386A"/>
    <w:rsid w:val="00966D72"/>
    <w:rsid w:val="009670F4"/>
    <w:rsid w:val="00967D96"/>
    <w:rsid w:val="0097003E"/>
    <w:rsid w:val="00971008"/>
    <w:rsid w:val="009745D5"/>
    <w:rsid w:val="0097550C"/>
    <w:rsid w:val="00976FB0"/>
    <w:rsid w:val="00981090"/>
    <w:rsid w:val="00981776"/>
    <w:rsid w:val="00981B8F"/>
    <w:rsid w:val="00986780"/>
    <w:rsid w:val="00986A88"/>
    <w:rsid w:val="00987691"/>
    <w:rsid w:val="009906AC"/>
    <w:rsid w:val="0099070B"/>
    <w:rsid w:val="009909DC"/>
    <w:rsid w:val="00990DED"/>
    <w:rsid w:val="0099268E"/>
    <w:rsid w:val="00992997"/>
    <w:rsid w:val="00994B65"/>
    <w:rsid w:val="00995598"/>
    <w:rsid w:val="00997F98"/>
    <w:rsid w:val="009A0FD8"/>
    <w:rsid w:val="009A1525"/>
    <w:rsid w:val="009A1CBE"/>
    <w:rsid w:val="009A1F63"/>
    <w:rsid w:val="009A2041"/>
    <w:rsid w:val="009A2566"/>
    <w:rsid w:val="009A7688"/>
    <w:rsid w:val="009A7B23"/>
    <w:rsid w:val="009B0EA5"/>
    <w:rsid w:val="009B18E5"/>
    <w:rsid w:val="009B2616"/>
    <w:rsid w:val="009B270F"/>
    <w:rsid w:val="009B317C"/>
    <w:rsid w:val="009B50A5"/>
    <w:rsid w:val="009B5CA5"/>
    <w:rsid w:val="009B6B8A"/>
    <w:rsid w:val="009B7BFC"/>
    <w:rsid w:val="009C04F8"/>
    <w:rsid w:val="009C05A4"/>
    <w:rsid w:val="009C16BE"/>
    <w:rsid w:val="009C2DBA"/>
    <w:rsid w:val="009C35E0"/>
    <w:rsid w:val="009C3DC4"/>
    <w:rsid w:val="009C4973"/>
    <w:rsid w:val="009C72B9"/>
    <w:rsid w:val="009C78D8"/>
    <w:rsid w:val="009D038F"/>
    <w:rsid w:val="009D156E"/>
    <w:rsid w:val="009D1F2D"/>
    <w:rsid w:val="009D2BFE"/>
    <w:rsid w:val="009D2C38"/>
    <w:rsid w:val="009D44EA"/>
    <w:rsid w:val="009D535E"/>
    <w:rsid w:val="009D5560"/>
    <w:rsid w:val="009D59B2"/>
    <w:rsid w:val="009D7CA3"/>
    <w:rsid w:val="009E03A7"/>
    <w:rsid w:val="009E0B89"/>
    <w:rsid w:val="009E1F2D"/>
    <w:rsid w:val="009E2A57"/>
    <w:rsid w:val="009E3D02"/>
    <w:rsid w:val="009E443B"/>
    <w:rsid w:val="009E47A5"/>
    <w:rsid w:val="009E7543"/>
    <w:rsid w:val="009F084A"/>
    <w:rsid w:val="009F0F09"/>
    <w:rsid w:val="009F23DC"/>
    <w:rsid w:val="009F2F72"/>
    <w:rsid w:val="009F303D"/>
    <w:rsid w:val="009F56EA"/>
    <w:rsid w:val="009F57E2"/>
    <w:rsid w:val="009F5F98"/>
    <w:rsid w:val="009F6168"/>
    <w:rsid w:val="009F6B53"/>
    <w:rsid w:val="00A0031C"/>
    <w:rsid w:val="00A00B93"/>
    <w:rsid w:val="00A00CEE"/>
    <w:rsid w:val="00A011BB"/>
    <w:rsid w:val="00A0134A"/>
    <w:rsid w:val="00A013F9"/>
    <w:rsid w:val="00A04D8E"/>
    <w:rsid w:val="00A10074"/>
    <w:rsid w:val="00A11AA6"/>
    <w:rsid w:val="00A146F9"/>
    <w:rsid w:val="00A20688"/>
    <w:rsid w:val="00A20EC5"/>
    <w:rsid w:val="00A22A5C"/>
    <w:rsid w:val="00A234F4"/>
    <w:rsid w:val="00A23672"/>
    <w:rsid w:val="00A23E68"/>
    <w:rsid w:val="00A336FD"/>
    <w:rsid w:val="00A33FA8"/>
    <w:rsid w:val="00A341D4"/>
    <w:rsid w:val="00A3557A"/>
    <w:rsid w:val="00A3614C"/>
    <w:rsid w:val="00A37654"/>
    <w:rsid w:val="00A37F0B"/>
    <w:rsid w:val="00A404C2"/>
    <w:rsid w:val="00A40595"/>
    <w:rsid w:val="00A41AB3"/>
    <w:rsid w:val="00A433B5"/>
    <w:rsid w:val="00A43859"/>
    <w:rsid w:val="00A44240"/>
    <w:rsid w:val="00A45A78"/>
    <w:rsid w:val="00A46BCC"/>
    <w:rsid w:val="00A46FEF"/>
    <w:rsid w:val="00A47453"/>
    <w:rsid w:val="00A47D38"/>
    <w:rsid w:val="00A5173D"/>
    <w:rsid w:val="00A52350"/>
    <w:rsid w:val="00A53983"/>
    <w:rsid w:val="00A55458"/>
    <w:rsid w:val="00A562B9"/>
    <w:rsid w:val="00A56D55"/>
    <w:rsid w:val="00A56EB9"/>
    <w:rsid w:val="00A57962"/>
    <w:rsid w:val="00A57F96"/>
    <w:rsid w:val="00A60B9C"/>
    <w:rsid w:val="00A613A4"/>
    <w:rsid w:val="00A659BB"/>
    <w:rsid w:val="00A7006E"/>
    <w:rsid w:val="00A7142B"/>
    <w:rsid w:val="00A71BD2"/>
    <w:rsid w:val="00A73DCA"/>
    <w:rsid w:val="00A7780A"/>
    <w:rsid w:val="00A77DA6"/>
    <w:rsid w:val="00A82C4B"/>
    <w:rsid w:val="00A84EFB"/>
    <w:rsid w:val="00A862A9"/>
    <w:rsid w:val="00A90D4B"/>
    <w:rsid w:val="00A911B6"/>
    <w:rsid w:val="00A91C26"/>
    <w:rsid w:val="00A92F71"/>
    <w:rsid w:val="00A9342F"/>
    <w:rsid w:val="00A94498"/>
    <w:rsid w:val="00A9460B"/>
    <w:rsid w:val="00A94B80"/>
    <w:rsid w:val="00A958E8"/>
    <w:rsid w:val="00A95DD2"/>
    <w:rsid w:val="00A96621"/>
    <w:rsid w:val="00AA216A"/>
    <w:rsid w:val="00AA2FED"/>
    <w:rsid w:val="00AA344A"/>
    <w:rsid w:val="00AA4C99"/>
    <w:rsid w:val="00AA5B1E"/>
    <w:rsid w:val="00AA6743"/>
    <w:rsid w:val="00AA67F6"/>
    <w:rsid w:val="00AA71B8"/>
    <w:rsid w:val="00AB1EB0"/>
    <w:rsid w:val="00AB2DD4"/>
    <w:rsid w:val="00AB3C4E"/>
    <w:rsid w:val="00AB4F34"/>
    <w:rsid w:val="00AB6333"/>
    <w:rsid w:val="00AB7BBD"/>
    <w:rsid w:val="00AC144D"/>
    <w:rsid w:val="00AC23CF"/>
    <w:rsid w:val="00AD0A01"/>
    <w:rsid w:val="00AD12B2"/>
    <w:rsid w:val="00AD1F48"/>
    <w:rsid w:val="00AD2550"/>
    <w:rsid w:val="00AD2A29"/>
    <w:rsid w:val="00AD3C70"/>
    <w:rsid w:val="00AD6355"/>
    <w:rsid w:val="00AD717A"/>
    <w:rsid w:val="00AE0BF8"/>
    <w:rsid w:val="00AE18A4"/>
    <w:rsid w:val="00AE4147"/>
    <w:rsid w:val="00AE4F47"/>
    <w:rsid w:val="00AE641F"/>
    <w:rsid w:val="00AE6AB2"/>
    <w:rsid w:val="00AE7267"/>
    <w:rsid w:val="00AE7772"/>
    <w:rsid w:val="00AF1305"/>
    <w:rsid w:val="00AF1B01"/>
    <w:rsid w:val="00AF2D8A"/>
    <w:rsid w:val="00AF3793"/>
    <w:rsid w:val="00AF48B0"/>
    <w:rsid w:val="00AF6C05"/>
    <w:rsid w:val="00B0024B"/>
    <w:rsid w:val="00B013DD"/>
    <w:rsid w:val="00B03080"/>
    <w:rsid w:val="00B03FEF"/>
    <w:rsid w:val="00B0427A"/>
    <w:rsid w:val="00B04B50"/>
    <w:rsid w:val="00B05965"/>
    <w:rsid w:val="00B0661E"/>
    <w:rsid w:val="00B06D22"/>
    <w:rsid w:val="00B07FE0"/>
    <w:rsid w:val="00B10889"/>
    <w:rsid w:val="00B10D8C"/>
    <w:rsid w:val="00B131A3"/>
    <w:rsid w:val="00B1397E"/>
    <w:rsid w:val="00B13EEB"/>
    <w:rsid w:val="00B143AD"/>
    <w:rsid w:val="00B16970"/>
    <w:rsid w:val="00B16E17"/>
    <w:rsid w:val="00B17A5F"/>
    <w:rsid w:val="00B23345"/>
    <w:rsid w:val="00B23EE9"/>
    <w:rsid w:val="00B242B3"/>
    <w:rsid w:val="00B259D6"/>
    <w:rsid w:val="00B26713"/>
    <w:rsid w:val="00B2753F"/>
    <w:rsid w:val="00B31BA5"/>
    <w:rsid w:val="00B3426E"/>
    <w:rsid w:val="00B366F0"/>
    <w:rsid w:val="00B36EEA"/>
    <w:rsid w:val="00B40B4C"/>
    <w:rsid w:val="00B40FFD"/>
    <w:rsid w:val="00B4280A"/>
    <w:rsid w:val="00B43004"/>
    <w:rsid w:val="00B434C1"/>
    <w:rsid w:val="00B4480E"/>
    <w:rsid w:val="00B4694A"/>
    <w:rsid w:val="00B47F41"/>
    <w:rsid w:val="00B50093"/>
    <w:rsid w:val="00B51BD6"/>
    <w:rsid w:val="00B51EE0"/>
    <w:rsid w:val="00B52185"/>
    <w:rsid w:val="00B5319F"/>
    <w:rsid w:val="00B55605"/>
    <w:rsid w:val="00B56837"/>
    <w:rsid w:val="00B576E7"/>
    <w:rsid w:val="00B57C29"/>
    <w:rsid w:val="00B609D8"/>
    <w:rsid w:val="00B6167E"/>
    <w:rsid w:val="00B638C6"/>
    <w:rsid w:val="00B6390B"/>
    <w:rsid w:val="00B65F7F"/>
    <w:rsid w:val="00B705B7"/>
    <w:rsid w:val="00B70762"/>
    <w:rsid w:val="00B7155F"/>
    <w:rsid w:val="00B72C8C"/>
    <w:rsid w:val="00B735C8"/>
    <w:rsid w:val="00B735DC"/>
    <w:rsid w:val="00B75AAA"/>
    <w:rsid w:val="00B76AF7"/>
    <w:rsid w:val="00B77CD1"/>
    <w:rsid w:val="00B80B8F"/>
    <w:rsid w:val="00B834BB"/>
    <w:rsid w:val="00B8360D"/>
    <w:rsid w:val="00B85A5A"/>
    <w:rsid w:val="00B85A9F"/>
    <w:rsid w:val="00B863CB"/>
    <w:rsid w:val="00B864FA"/>
    <w:rsid w:val="00B902A5"/>
    <w:rsid w:val="00B92FEF"/>
    <w:rsid w:val="00B930BD"/>
    <w:rsid w:val="00B96F89"/>
    <w:rsid w:val="00BA0197"/>
    <w:rsid w:val="00BA1044"/>
    <w:rsid w:val="00BA14F4"/>
    <w:rsid w:val="00BA3575"/>
    <w:rsid w:val="00BA4B71"/>
    <w:rsid w:val="00BA7B00"/>
    <w:rsid w:val="00BA7BE2"/>
    <w:rsid w:val="00BB2529"/>
    <w:rsid w:val="00BB319F"/>
    <w:rsid w:val="00BB338C"/>
    <w:rsid w:val="00BB46E8"/>
    <w:rsid w:val="00BB5087"/>
    <w:rsid w:val="00BB56B4"/>
    <w:rsid w:val="00BB6964"/>
    <w:rsid w:val="00BB72D1"/>
    <w:rsid w:val="00BB7423"/>
    <w:rsid w:val="00BB74DE"/>
    <w:rsid w:val="00BB7B70"/>
    <w:rsid w:val="00BB7FD7"/>
    <w:rsid w:val="00BC0693"/>
    <w:rsid w:val="00BC2ABE"/>
    <w:rsid w:val="00BC30D6"/>
    <w:rsid w:val="00BC3E35"/>
    <w:rsid w:val="00BC551E"/>
    <w:rsid w:val="00BC711B"/>
    <w:rsid w:val="00BC7914"/>
    <w:rsid w:val="00BD0160"/>
    <w:rsid w:val="00BD18B6"/>
    <w:rsid w:val="00BD44E9"/>
    <w:rsid w:val="00BD6B65"/>
    <w:rsid w:val="00BE1B89"/>
    <w:rsid w:val="00BE25DA"/>
    <w:rsid w:val="00BE5B54"/>
    <w:rsid w:val="00BF147B"/>
    <w:rsid w:val="00BF1D9C"/>
    <w:rsid w:val="00BF2075"/>
    <w:rsid w:val="00BF24D6"/>
    <w:rsid w:val="00BF310E"/>
    <w:rsid w:val="00BF6196"/>
    <w:rsid w:val="00BF625E"/>
    <w:rsid w:val="00BF7673"/>
    <w:rsid w:val="00BF78A6"/>
    <w:rsid w:val="00C00F3C"/>
    <w:rsid w:val="00C00F7B"/>
    <w:rsid w:val="00C01AAB"/>
    <w:rsid w:val="00C03E5C"/>
    <w:rsid w:val="00C04BBB"/>
    <w:rsid w:val="00C10A41"/>
    <w:rsid w:val="00C110C5"/>
    <w:rsid w:val="00C11EC0"/>
    <w:rsid w:val="00C12421"/>
    <w:rsid w:val="00C12CC8"/>
    <w:rsid w:val="00C13CD0"/>
    <w:rsid w:val="00C13EBF"/>
    <w:rsid w:val="00C1425D"/>
    <w:rsid w:val="00C14305"/>
    <w:rsid w:val="00C143FE"/>
    <w:rsid w:val="00C15F4D"/>
    <w:rsid w:val="00C1780C"/>
    <w:rsid w:val="00C20B37"/>
    <w:rsid w:val="00C20C9C"/>
    <w:rsid w:val="00C20DD9"/>
    <w:rsid w:val="00C212AC"/>
    <w:rsid w:val="00C21FB8"/>
    <w:rsid w:val="00C2283E"/>
    <w:rsid w:val="00C24D6F"/>
    <w:rsid w:val="00C25089"/>
    <w:rsid w:val="00C2663F"/>
    <w:rsid w:val="00C2777A"/>
    <w:rsid w:val="00C278C5"/>
    <w:rsid w:val="00C27D10"/>
    <w:rsid w:val="00C328CA"/>
    <w:rsid w:val="00C32E74"/>
    <w:rsid w:val="00C338B1"/>
    <w:rsid w:val="00C35CF5"/>
    <w:rsid w:val="00C366BE"/>
    <w:rsid w:val="00C366E7"/>
    <w:rsid w:val="00C36A70"/>
    <w:rsid w:val="00C37EC2"/>
    <w:rsid w:val="00C40392"/>
    <w:rsid w:val="00C40A00"/>
    <w:rsid w:val="00C41BAA"/>
    <w:rsid w:val="00C43072"/>
    <w:rsid w:val="00C433ED"/>
    <w:rsid w:val="00C435E1"/>
    <w:rsid w:val="00C44471"/>
    <w:rsid w:val="00C451A7"/>
    <w:rsid w:val="00C45D2A"/>
    <w:rsid w:val="00C46951"/>
    <w:rsid w:val="00C47325"/>
    <w:rsid w:val="00C47C03"/>
    <w:rsid w:val="00C5007E"/>
    <w:rsid w:val="00C50496"/>
    <w:rsid w:val="00C50ED9"/>
    <w:rsid w:val="00C53906"/>
    <w:rsid w:val="00C53AFD"/>
    <w:rsid w:val="00C53DE1"/>
    <w:rsid w:val="00C54BF7"/>
    <w:rsid w:val="00C54CB3"/>
    <w:rsid w:val="00C550E5"/>
    <w:rsid w:val="00C562D0"/>
    <w:rsid w:val="00C5636D"/>
    <w:rsid w:val="00C57FB0"/>
    <w:rsid w:val="00C602C8"/>
    <w:rsid w:val="00C633F2"/>
    <w:rsid w:val="00C64090"/>
    <w:rsid w:val="00C66BA8"/>
    <w:rsid w:val="00C66CAF"/>
    <w:rsid w:val="00C707F4"/>
    <w:rsid w:val="00C736E9"/>
    <w:rsid w:val="00C73CBE"/>
    <w:rsid w:val="00C74262"/>
    <w:rsid w:val="00C74A24"/>
    <w:rsid w:val="00C776B0"/>
    <w:rsid w:val="00C81657"/>
    <w:rsid w:val="00C818B1"/>
    <w:rsid w:val="00C81C00"/>
    <w:rsid w:val="00C83601"/>
    <w:rsid w:val="00C85B2B"/>
    <w:rsid w:val="00C86528"/>
    <w:rsid w:val="00C87BDE"/>
    <w:rsid w:val="00C87D8D"/>
    <w:rsid w:val="00C91E6E"/>
    <w:rsid w:val="00C9207F"/>
    <w:rsid w:val="00C92E1B"/>
    <w:rsid w:val="00C950F3"/>
    <w:rsid w:val="00C950FF"/>
    <w:rsid w:val="00C955CF"/>
    <w:rsid w:val="00C95FAA"/>
    <w:rsid w:val="00C96221"/>
    <w:rsid w:val="00C97166"/>
    <w:rsid w:val="00C971A6"/>
    <w:rsid w:val="00C9722F"/>
    <w:rsid w:val="00C97B66"/>
    <w:rsid w:val="00CA29FB"/>
    <w:rsid w:val="00CA53F4"/>
    <w:rsid w:val="00CA6B3B"/>
    <w:rsid w:val="00CA7408"/>
    <w:rsid w:val="00CB1F1A"/>
    <w:rsid w:val="00CB20D8"/>
    <w:rsid w:val="00CB3E04"/>
    <w:rsid w:val="00CB4740"/>
    <w:rsid w:val="00CC3E6C"/>
    <w:rsid w:val="00CC42FD"/>
    <w:rsid w:val="00CC4D8F"/>
    <w:rsid w:val="00CC5601"/>
    <w:rsid w:val="00CC56DE"/>
    <w:rsid w:val="00CC5B86"/>
    <w:rsid w:val="00CC6ACE"/>
    <w:rsid w:val="00CC7652"/>
    <w:rsid w:val="00CD03F4"/>
    <w:rsid w:val="00CD06DE"/>
    <w:rsid w:val="00CD0A21"/>
    <w:rsid w:val="00CD0B2E"/>
    <w:rsid w:val="00CD19E8"/>
    <w:rsid w:val="00CD1FD7"/>
    <w:rsid w:val="00CD2340"/>
    <w:rsid w:val="00CD39B2"/>
    <w:rsid w:val="00CD5596"/>
    <w:rsid w:val="00CD5C5F"/>
    <w:rsid w:val="00CD7C36"/>
    <w:rsid w:val="00CE026E"/>
    <w:rsid w:val="00CE3CEA"/>
    <w:rsid w:val="00CE3E8E"/>
    <w:rsid w:val="00CF19CF"/>
    <w:rsid w:val="00CF5861"/>
    <w:rsid w:val="00CF5DE5"/>
    <w:rsid w:val="00CF6282"/>
    <w:rsid w:val="00CF62A7"/>
    <w:rsid w:val="00CF6908"/>
    <w:rsid w:val="00CF6D8A"/>
    <w:rsid w:val="00CF72EB"/>
    <w:rsid w:val="00D0026D"/>
    <w:rsid w:val="00D003E0"/>
    <w:rsid w:val="00D00E0E"/>
    <w:rsid w:val="00D0115B"/>
    <w:rsid w:val="00D01418"/>
    <w:rsid w:val="00D021B8"/>
    <w:rsid w:val="00D02CFB"/>
    <w:rsid w:val="00D03F66"/>
    <w:rsid w:val="00D04910"/>
    <w:rsid w:val="00D0786A"/>
    <w:rsid w:val="00D10AF4"/>
    <w:rsid w:val="00D122C7"/>
    <w:rsid w:val="00D12C6A"/>
    <w:rsid w:val="00D13693"/>
    <w:rsid w:val="00D14665"/>
    <w:rsid w:val="00D148C1"/>
    <w:rsid w:val="00D14B93"/>
    <w:rsid w:val="00D155F4"/>
    <w:rsid w:val="00D1580B"/>
    <w:rsid w:val="00D1598E"/>
    <w:rsid w:val="00D16EBC"/>
    <w:rsid w:val="00D17348"/>
    <w:rsid w:val="00D202B4"/>
    <w:rsid w:val="00D20636"/>
    <w:rsid w:val="00D20C13"/>
    <w:rsid w:val="00D2103E"/>
    <w:rsid w:val="00D2166A"/>
    <w:rsid w:val="00D244F8"/>
    <w:rsid w:val="00D25A6B"/>
    <w:rsid w:val="00D27A66"/>
    <w:rsid w:val="00D27E87"/>
    <w:rsid w:val="00D31A0E"/>
    <w:rsid w:val="00D31B44"/>
    <w:rsid w:val="00D321BF"/>
    <w:rsid w:val="00D33B04"/>
    <w:rsid w:val="00D34337"/>
    <w:rsid w:val="00D349C3"/>
    <w:rsid w:val="00D367F8"/>
    <w:rsid w:val="00D36D6A"/>
    <w:rsid w:val="00D372A9"/>
    <w:rsid w:val="00D40293"/>
    <w:rsid w:val="00D41938"/>
    <w:rsid w:val="00D41B47"/>
    <w:rsid w:val="00D4321F"/>
    <w:rsid w:val="00D43372"/>
    <w:rsid w:val="00D4459B"/>
    <w:rsid w:val="00D45790"/>
    <w:rsid w:val="00D46AA6"/>
    <w:rsid w:val="00D515E7"/>
    <w:rsid w:val="00D52166"/>
    <w:rsid w:val="00D53DB8"/>
    <w:rsid w:val="00D56112"/>
    <w:rsid w:val="00D60185"/>
    <w:rsid w:val="00D6122E"/>
    <w:rsid w:val="00D6166D"/>
    <w:rsid w:val="00D625A1"/>
    <w:rsid w:val="00D635AE"/>
    <w:rsid w:val="00D6361E"/>
    <w:rsid w:val="00D64271"/>
    <w:rsid w:val="00D72131"/>
    <w:rsid w:val="00D729D3"/>
    <w:rsid w:val="00D72E1A"/>
    <w:rsid w:val="00D7350A"/>
    <w:rsid w:val="00D74739"/>
    <w:rsid w:val="00D7485B"/>
    <w:rsid w:val="00D75D0E"/>
    <w:rsid w:val="00D7619E"/>
    <w:rsid w:val="00D770D8"/>
    <w:rsid w:val="00D8114D"/>
    <w:rsid w:val="00D82B93"/>
    <w:rsid w:val="00D834A1"/>
    <w:rsid w:val="00D855AF"/>
    <w:rsid w:val="00D855CA"/>
    <w:rsid w:val="00D863C7"/>
    <w:rsid w:val="00D86B87"/>
    <w:rsid w:val="00D874FF"/>
    <w:rsid w:val="00D90991"/>
    <w:rsid w:val="00D90BB8"/>
    <w:rsid w:val="00D91895"/>
    <w:rsid w:val="00D92AE5"/>
    <w:rsid w:val="00D92FE6"/>
    <w:rsid w:val="00D95261"/>
    <w:rsid w:val="00D968B3"/>
    <w:rsid w:val="00D96B3E"/>
    <w:rsid w:val="00DA3B97"/>
    <w:rsid w:val="00DA5752"/>
    <w:rsid w:val="00DA629A"/>
    <w:rsid w:val="00DA6A7C"/>
    <w:rsid w:val="00DA7EBF"/>
    <w:rsid w:val="00DB176E"/>
    <w:rsid w:val="00DB26DB"/>
    <w:rsid w:val="00DB34FC"/>
    <w:rsid w:val="00DB3AEA"/>
    <w:rsid w:val="00DB4ABD"/>
    <w:rsid w:val="00DB4B55"/>
    <w:rsid w:val="00DB65EB"/>
    <w:rsid w:val="00DC00BD"/>
    <w:rsid w:val="00DC0239"/>
    <w:rsid w:val="00DC0922"/>
    <w:rsid w:val="00DC18AB"/>
    <w:rsid w:val="00DC1FBB"/>
    <w:rsid w:val="00DC25BD"/>
    <w:rsid w:val="00DC2A6D"/>
    <w:rsid w:val="00DC3683"/>
    <w:rsid w:val="00DC48CC"/>
    <w:rsid w:val="00DC5419"/>
    <w:rsid w:val="00DC69C5"/>
    <w:rsid w:val="00DC7170"/>
    <w:rsid w:val="00DC79BB"/>
    <w:rsid w:val="00DD0CC3"/>
    <w:rsid w:val="00DD0F51"/>
    <w:rsid w:val="00DD1481"/>
    <w:rsid w:val="00DD2E09"/>
    <w:rsid w:val="00DD385C"/>
    <w:rsid w:val="00DD3DB5"/>
    <w:rsid w:val="00DD472B"/>
    <w:rsid w:val="00DD6211"/>
    <w:rsid w:val="00DD7B54"/>
    <w:rsid w:val="00DE0777"/>
    <w:rsid w:val="00DE13A9"/>
    <w:rsid w:val="00DE1462"/>
    <w:rsid w:val="00DE150A"/>
    <w:rsid w:val="00DE2D5F"/>
    <w:rsid w:val="00DE52B2"/>
    <w:rsid w:val="00DE5A5C"/>
    <w:rsid w:val="00DE6201"/>
    <w:rsid w:val="00DE6A6E"/>
    <w:rsid w:val="00DF24B9"/>
    <w:rsid w:val="00DF29CD"/>
    <w:rsid w:val="00DF2FEE"/>
    <w:rsid w:val="00DF30E4"/>
    <w:rsid w:val="00DF7C68"/>
    <w:rsid w:val="00E02BC2"/>
    <w:rsid w:val="00E02BCE"/>
    <w:rsid w:val="00E038D4"/>
    <w:rsid w:val="00E0499F"/>
    <w:rsid w:val="00E0566B"/>
    <w:rsid w:val="00E056BE"/>
    <w:rsid w:val="00E11673"/>
    <w:rsid w:val="00E11F3B"/>
    <w:rsid w:val="00E146F6"/>
    <w:rsid w:val="00E16082"/>
    <w:rsid w:val="00E16711"/>
    <w:rsid w:val="00E17212"/>
    <w:rsid w:val="00E21B3B"/>
    <w:rsid w:val="00E2232C"/>
    <w:rsid w:val="00E22455"/>
    <w:rsid w:val="00E23916"/>
    <w:rsid w:val="00E23BF0"/>
    <w:rsid w:val="00E24026"/>
    <w:rsid w:val="00E2475B"/>
    <w:rsid w:val="00E25F8A"/>
    <w:rsid w:val="00E26E32"/>
    <w:rsid w:val="00E26E84"/>
    <w:rsid w:val="00E2712B"/>
    <w:rsid w:val="00E27222"/>
    <w:rsid w:val="00E301E8"/>
    <w:rsid w:val="00E30A21"/>
    <w:rsid w:val="00E30AB0"/>
    <w:rsid w:val="00E31E8D"/>
    <w:rsid w:val="00E326C5"/>
    <w:rsid w:val="00E3345D"/>
    <w:rsid w:val="00E33EAA"/>
    <w:rsid w:val="00E35596"/>
    <w:rsid w:val="00E360AE"/>
    <w:rsid w:val="00E403EF"/>
    <w:rsid w:val="00E410E6"/>
    <w:rsid w:val="00E41434"/>
    <w:rsid w:val="00E415F4"/>
    <w:rsid w:val="00E4182E"/>
    <w:rsid w:val="00E43EF5"/>
    <w:rsid w:val="00E44DC6"/>
    <w:rsid w:val="00E4588C"/>
    <w:rsid w:val="00E45929"/>
    <w:rsid w:val="00E45EA0"/>
    <w:rsid w:val="00E47218"/>
    <w:rsid w:val="00E517A6"/>
    <w:rsid w:val="00E51FBE"/>
    <w:rsid w:val="00E5245D"/>
    <w:rsid w:val="00E5534C"/>
    <w:rsid w:val="00E55EDB"/>
    <w:rsid w:val="00E61C66"/>
    <w:rsid w:val="00E639ED"/>
    <w:rsid w:val="00E642E8"/>
    <w:rsid w:val="00E64A59"/>
    <w:rsid w:val="00E65EA4"/>
    <w:rsid w:val="00E676E8"/>
    <w:rsid w:val="00E71148"/>
    <w:rsid w:val="00E71B5D"/>
    <w:rsid w:val="00E7298C"/>
    <w:rsid w:val="00E73477"/>
    <w:rsid w:val="00E74CA2"/>
    <w:rsid w:val="00E81506"/>
    <w:rsid w:val="00E816F1"/>
    <w:rsid w:val="00E82F13"/>
    <w:rsid w:val="00E853DD"/>
    <w:rsid w:val="00E8681E"/>
    <w:rsid w:val="00E9049F"/>
    <w:rsid w:val="00E94796"/>
    <w:rsid w:val="00E95DA5"/>
    <w:rsid w:val="00E96A4D"/>
    <w:rsid w:val="00E96B07"/>
    <w:rsid w:val="00EA01F4"/>
    <w:rsid w:val="00EA2F60"/>
    <w:rsid w:val="00EA39DD"/>
    <w:rsid w:val="00EA622B"/>
    <w:rsid w:val="00EB0853"/>
    <w:rsid w:val="00EB1554"/>
    <w:rsid w:val="00EB4044"/>
    <w:rsid w:val="00EB7C5C"/>
    <w:rsid w:val="00EC0190"/>
    <w:rsid w:val="00EC0247"/>
    <w:rsid w:val="00EC03F0"/>
    <w:rsid w:val="00EC0F83"/>
    <w:rsid w:val="00EC110E"/>
    <w:rsid w:val="00EC17B9"/>
    <w:rsid w:val="00EC2E61"/>
    <w:rsid w:val="00EC56FC"/>
    <w:rsid w:val="00EC7E37"/>
    <w:rsid w:val="00EC7E5C"/>
    <w:rsid w:val="00ED01A9"/>
    <w:rsid w:val="00ED06AF"/>
    <w:rsid w:val="00ED16F1"/>
    <w:rsid w:val="00ED1E10"/>
    <w:rsid w:val="00ED4A18"/>
    <w:rsid w:val="00ED5DCC"/>
    <w:rsid w:val="00EE0005"/>
    <w:rsid w:val="00EE1695"/>
    <w:rsid w:val="00EE208B"/>
    <w:rsid w:val="00EE40D5"/>
    <w:rsid w:val="00EE41B2"/>
    <w:rsid w:val="00EE6749"/>
    <w:rsid w:val="00EE74D2"/>
    <w:rsid w:val="00EE7FC5"/>
    <w:rsid w:val="00EF10A8"/>
    <w:rsid w:val="00EF1260"/>
    <w:rsid w:val="00EF1942"/>
    <w:rsid w:val="00EF1AC5"/>
    <w:rsid w:val="00EF35A0"/>
    <w:rsid w:val="00EF38AD"/>
    <w:rsid w:val="00EF74AA"/>
    <w:rsid w:val="00EF799F"/>
    <w:rsid w:val="00EF7E6B"/>
    <w:rsid w:val="00F00CDD"/>
    <w:rsid w:val="00F00EDB"/>
    <w:rsid w:val="00F01BC4"/>
    <w:rsid w:val="00F01C0D"/>
    <w:rsid w:val="00F02BE9"/>
    <w:rsid w:val="00F045C4"/>
    <w:rsid w:val="00F05AD8"/>
    <w:rsid w:val="00F06A52"/>
    <w:rsid w:val="00F07370"/>
    <w:rsid w:val="00F10BAD"/>
    <w:rsid w:val="00F11E54"/>
    <w:rsid w:val="00F13C21"/>
    <w:rsid w:val="00F143F0"/>
    <w:rsid w:val="00F1487E"/>
    <w:rsid w:val="00F14BC8"/>
    <w:rsid w:val="00F15585"/>
    <w:rsid w:val="00F16D49"/>
    <w:rsid w:val="00F17CEF"/>
    <w:rsid w:val="00F21EA5"/>
    <w:rsid w:val="00F22571"/>
    <w:rsid w:val="00F2328F"/>
    <w:rsid w:val="00F23ADD"/>
    <w:rsid w:val="00F23E60"/>
    <w:rsid w:val="00F23F16"/>
    <w:rsid w:val="00F308C9"/>
    <w:rsid w:val="00F30903"/>
    <w:rsid w:val="00F31905"/>
    <w:rsid w:val="00F31B5F"/>
    <w:rsid w:val="00F31C2D"/>
    <w:rsid w:val="00F33356"/>
    <w:rsid w:val="00F3474C"/>
    <w:rsid w:val="00F364DD"/>
    <w:rsid w:val="00F3670A"/>
    <w:rsid w:val="00F37A69"/>
    <w:rsid w:val="00F37DFC"/>
    <w:rsid w:val="00F37F2E"/>
    <w:rsid w:val="00F41BC5"/>
    <w:rsid w:val="00F431FE"/>
    <w:rsid w:val="00F43401"/>
    <w:rsid w:val="00F43444"/>
    <w:rsid w:val="00F4519B"/>
    <w:rsid w:val="00F45E38"/>
    <w:rsid w:val="00F5211C"/>
    <w:rsid w:val="00F5280F"/>
    <w:rsid w:val="00F52A0E"/>
    <w:rsid w:val="00F53A3D"/>
    <w:rsid w:val="00F53E12"/>
    <w:rsid w:val="00F606CB"/>
    <w:rsid w:val="00F613CB"/>
    <w:rsid w:val="00F6196C"/>
    <w:rsid w:val="00F61AA3"/>
    <w:rsid w:val="00F63B73"/>
    <w:rsid w:val="00F65413"/>
    <w:rsid w:val="00F663D6"/>
    <w:rsid w:val="00F67BCE"/>
    <w:rsid w:val="00F7006C"/>
    <w:rsid w:val="00F704A1"/>
    <w:rsid w:val="00F71673"/>
    <w:rsid w:val="00F75EE2"/>
    <w:rsid w:val="00F75FBB"/>
    <w:rsid w:val="00F76EF1"/>
    <w:rsid w:val="00F7727A"/>
    <w:rsid w:val="00F77549"/>
    <w:rsid w:val="00F77BD2"/>
    <w:rsid w:val="00F800F7"/>
    <w:rsid w:val="00F81861"/>
    <w:rsid w:val="00F819C6"/>
    <w:rsid w:val="00F826EA"/>
    <w:rsid w:val="00F8295B"/>
    <w:rsid w:val="00F82E12"/>
    <w:rsid w:val="00F83184"/>
    <w:rsid w:val="00F83F0A"/>
    <w:rsid w:val="00F84AC5"/>
    <w:rsid w:val="00F85463"/>
    <w:rsid w:val="00F8599C"/>
    <w:rsid w:val="00F866F7"/>
    <w:rsid w:val="00F8686A"/>
    <w:rsid w:val="00F871C2"/>
    <w:rsid w:val="00F879C3"/>
    <w:rsid w:val="00F91295"/>
    <w:rsid w:val="00F91E0F"/>
    <w:rsid w:val="00F938F2"/>
    <w:rsid w:val="00F93AD3"/>
    <w:rsid w:val="00F93DAA"/>
    <w:rsid w:val="00F94A44"/>
    <w:rsid w:val="00F95242"/>
    <w:rsid w:val="00FA17F0"/>
    <w:rsid w:val="00FA1BFB"/>
    <w:rsid w:val="00FA51F5"/>
    <w:rsid w:val="00FA75A7"/>
    <w:rsid w:val="00FB4B1F"/>
    <w:rsid w:val="00FB5854"/>
    <w:rsid w:val="00FC02E8"/>
    <w:rsid w:val="00FC038E"/>
    <w:rsid w:val="00FC2B4B"/>
    <w:rsid w:val="00FC3B0F"/>
    <w:rsid w:val="00FC4CFD"/>
    <w:rsid w:val="00FC52D8"/>
    <w:rsid w:val="00FC5425"/>
    <w:rsid w:val="00FC5F65"/>
    <w:rsid w:val="00FC6714"/>
    <w:rsid w:val="00FC73D7"/>
    <w:rsid w:val="00FC78EF"/>
    <w:rsid w:val="00FC7D15"/>
    <w:rsid w:val="00FD0859"/>
    <w:rsid w:val="00FD2323"/>
    <w:rsid w:val="00FD2550"/>
    <w:rsid w:val="00FD2B9E"/>
    <w:rsid w:val="00FD3728"/>
    <w:rsid w:val="00FD525F"/>
    <w:rsid w:val="00FD546C"/>
    <w:rsid w:val="00FD67FA"/>
    <w:rsid w:val="00FD6D73"/>
    <w:rsid w:val="00FD7F30"/>
    <w:rsid w:val="00FE0FBC"/>
    <w:rsid w:val="00FE11A9"/>
    <w:rsid w:val="00FE206D"/>
    <w:rsid w:val="00FE26DD"/>
    <w:rsid w:val="00FE3021"/>
    <w:rsid w:val="00FE3601"/>
    <w:rsid w:val="00FE3CA8"/>
    <w:rsid w:val="00FE3E67"/>
    <w:rsid w:val="00FE4E5E"/>
    <w:rsid w:val="00FE73ED"/>
    <w:rsid w:val="00FE7B05"/>
    <w:rsid w:val="00FE7C6C"/>
    <w:rsid w:val="00FE7DB6"/>
    <w:rsid w:val="00FF0426"/>
    <w:rsid w:val="00FF0913"/>
    <w:rsid w:val="00FF2895"/>
    <w:rsid w:val="00FF2F3C"/>
    <w:rsid w:val="00FF47DC"/>
    <w:rsid w:val="00FF5FC1"/>
    <w:rsid w:val="00FF734D"/>
    <w:rsid w:val="00FF7BA1"/>
    <w:rsid w:val="01680A22"/>
    <w:rsid w:val="016819AA"/>
    <w:rsid w:val="016F71C8"/>
    <w:rsid w:val="01942ED7"/>
    <w:rsid w:val="019C2CCC"/>
    <w:rsid w:val="01A44259"/>
    <w:rsid w:val="01B11708"/>
    <w:rsid w:val="01B92836"/>
    <w:rsid w:val="01CD04A5"/>
    <w:rsid w:val="01D86CA4"/>
    <w:rsid w:val="01E02746"/>
    <w:rsid w:val="021C5D5A"/>
    <w:rsid w:val="023356B3"/>
    <w:rsid w:val="02454286"/>
    <w:rsid w:val="025C394C"/>
    <w:rsid w:val="02A710DE"/>
    <w:rsid w:val="02F4161D"/>
    <w:rsid w:val="03162F67"/>
    <w:rsid w:val="0327766A"/>
    <w:rsid w:val="033337C7"/>
    <w:rsid w:val="03457D05"/>
    <w:rsid w:val="03491D68"/>
    <w:rsid w:val="03717FC2"/>
    <w:rsid w:val="04603E33"/>
    <w:rsid w:val="04715A62"/>
    <w:rsid w:val="048A47EA"/>
    <w:rsid w:val="048F4139"/>
    <w:rsid w:val="04AC260D"/>
    <w:rsid w:val="04CD493E"/>
    <w:rsid w:val="04F83FB5"/>
    <w:rsid w:val="055F3C5B"/>
    <w:rsid w:val="056200B7"/>
    <w:rsid w:val="05883ED0"/>
    <w:rsid w:val="05B0138A"/>
    <w:rsid w:val="05D06BCF"/>
    <w:rsid w:val="06025835"/>
    <w:rsid w:val="063476F1"/>
    <w:rsid w:val="066D4A26"/>
    <w:rsid w:val="06961C73"/>
    <w:rsid w:val="06F33DE0"/>
    <w:rsid w:val="072704AB"/>
    <w:rsid w:val="0735568E"/>
    <w:rsid w:val="073C33FE"/>
    <w:rsid w:val="07867091"/>
    <w:rsid w:val="07BE1E2B"/>
    <w:rsid w:val="07E806AA"/>
    <w:rsid w:val="07E92FE4"/>
    <w:rsid w:val="07F54D0C"/>
    <w:rsid w:val="08466068"/>
    <w:rsid w:val="08593287"/>
    <w:rsid w:val="0875582C"/>
    <w:rsid w:val="08833C5D"/>
    <w:rsid w:val="08880EDE"/>
    <w:rsid w:val="08A50885"/>
    <w:rsid w:val="08A668BE"/>
    <w:rsid w:val="08AB66FE"/>
    <w:rsid w:val="08D76FB6"/>
    <w:rsid w:val="08DE161E"/>
    <w:rsid w:val="099933D4"/>
    <w:rsid w:val="09B90CF6"/>
    <w:rsid w:val="09C82792"/>
    <w:rsid w:val="09F821D8"/>
    <w:rsid w:val="09FB1F31"/>
    <w:rsid w:val="0A212F3A"/>
    <w:rsid w:val="0A2A278D"/>
    <w:rsid w:val="0A355CD7"/>
    <w:rsid w:val="0A4C668F"/>
    <w:rsid w:val="0A4D5E53"/>
    <w:rsid w:val="0AEC4EC4"/>
    <w:rsid w:val="0B0744CE"/>
    <w:rsid w:val="0B16334F"/>
    <w:rsid w:val="0B2C77AE"/>
    <w:rsid w:val="0C756FEA"/>
    <w:rsid w:val="0C985C17"/>
    <w:rsid w:val="0CC017BA"/>
    <w:rsid w:val="0CEF0C25"/>
    <w:rsid w:val="0D087116"/>
    <w:rsid w:val="0D326102"/>
    <w:rsid w:val="0D5455CE"/>
    <w:rsid w:val="0DBD5DF4"/>
    <w:rsid w:val="0DCE1600"/>
    <w:rsid w:val="0DE240B0"/>
    <w:rsid w:val="0DF45E08"/>
    <w:rsid w:val="0E312C51"/>
    <w:rsid w:val="0E3A49DF"/>
    <w:rsid w:val="0E73251E"/>
    <w:rsid w:val="0E770DED"/>
    <w:rsid w:val="0ECA50A4"/>
    <w:rsid w:val="0EE04A83"/>
    <w:rsid w:val="0EEE4459"/>
    <w:rsid w:val="0F0D057B"/>
    <w:rsid w:val="0F917D5D"/>
    <w:rsid w:val="0FA07067"/>
    <w:rsid w:val="0FC277DA"/>
    <w:rsid w:val="10070AC4"/>
    <w:rsid w:val="10433A8C"/>
    <w:rsid w:val="10565E7D"/>
    <w:rsid w:val="107634D2"/>
    <w:rsid w:val="10841436"/>
    <w:rsid w:val="108B223D"/>
    <w:rsid w:val="109B3625"/>
    <w:rsid w:val="109D42E4"/>
    <w:rsid w:val="10D3090D"/>
    <w:rsid w:val="10FA6433"/>
    <w:rsid w:val="1109423E"/>
    <w:rsid w:val="110C20B6"/>
    <w:rsid w:val="114023ED"/>
    <w:rsid w:val="11422258"/>
    <w:rsid w:val="114F4CA0"/>
    <w:rsid w:val="11752C21"/>
    <w:rsid w:val="121A000E"/>
    <w:rsid w:val="12362B72"/>
    <w:rsid w:val="125472BA"/>
    <w:rsid w:val="12664012"/>
    <w:rsid w:val="12ED7E24"/>
    <w:rsid w:val="12FC4414"/>
    <w:rsid w:val="133635F3"/>
    <w:rsid w:val="13647E69"/>
    <w:rsid w:val="137B13D6"/>
    <w:rsid w:val="137B607F"/>
    <w:rsid w:val="13812AC0"/>
    <w:rsid w:val="14025A27"/>
    <w:rsid w:val="142B7C9E"/>
    <w:rsid w:val="143C124C"/>
    <w:rsid w:val="144D1D24"/>
    <w:rsid w:val="14546234"/>
    <w:rsid w:val="14581302"/>
    <w:rsid w:val="145D19DC"/>
    <w:rsid w:val="1473347F"/>
    <w:rsid w:val="14772CEB"/>
    <w:rsid w:val="148219E3"/>
    <w:rsid w:val="14AB1989"/>
    <w:rsid w:val="15432875"/>
    <w:rsid w:val="155F7C82"/>
    <w:rsid w:val="157B7E99"/>
    <w:rsid w:val="158B3FFA"/>
    <w:rsid w:val="15C77966"/>
    <w:rsid w:val="15E12966"/>
    <w:rsid w:val="16106952"/>
    <w:rsid w:val="1632124F"/>
    <w:rsid w:val="164E0D9D"/>
    <w:rsid w:val="16C42CFA"/>
    <w:rsid w:val="171B54BE"/>
    <w:rsid w:val="172B6939"/>
    <w:rsid w:val="17435536"/>
    <w:rsid w:val="175D7E4A"/>
    <w:rsid w:val="17612465"/>
    <w:rsid w:val="17670350"/>
    <w:rsid w:val="17C63E53"/>
    <w:rsid w:val="17E67287"/>
    <w:rsid w:val="183712D3"/>
    <w:rsid w:val="183B36A2"/>
    <w:rsid w:val="183E7525"/>
    <w:rsid w:val="188723BB"/>
    <w:rsid w:val="18AD3CF0"/>
    <w:rsid w:val="18B15361"/>
    <w:rsid w:val="18E7161E"/>
    <w:rsid w:val="18ED7593"/>
    <w:rsid w:val="19086B05"/>
    <w:rsid w:val="19092085"/>
    <w:rsid w:val="19187E6D"/>
    <w:rsid w:val="191B0E2A"/>
    <w:rsid w:val="19941C42"/>
    <w:rsid w:val="19A2691C"/>
    <w:rsid w:val="19B307BB"/>
    <w:rsid w:val="1A4A31D1"/>
    <w:rsid w:val="1B393D6E"/>
    <w:rsid w:val="1B651BCA"/>
    <w:rsid w:val="1BDF30B2"/>
    <w:rsid w:val="1C00239A"/>
    <w:rsid w:val="1C106302"/>
    <w:rsid w:val="1C26073B"/>
    <w:rsid w:val="1C382F13"/>
    <w:rsid w:val="1D476808"/>
    <w:rsid w:val="1D875491"/>
    <w:rsid w:val="1D941C49"/>
    <w:rsid w:val="1DD36D46"/>
    <w:rsid w:val="1DE5518F"/>
    <w:rsid w:val="1DEA5195"/>
    <w:rsid w:val="1E02601D"/>
    <w:rsid w:val="1E1745F1"/>
    <w:rsid w:val="1E20148A"/>
    <w:rsid w:val="1E3134BB"/>
    <w:rsid w:val="1F60683B"/>
    <w:rsid w:val="1F9C7E25"/>
    <w:rsid w:val="1FE64BB8"/>
    <w:rsid w:val="20383080"/>
    <w:rsid w:val="20500D7F"/>
    <w:rsid w:val="208E5A17"/>
    <w:rsid w:val="20BB36BA"/>
    <w:rsid w:val="20C177AE"/>
    <w:rsid w:val="211A302A"/>
    <w:rsid w:val="2133706C"/>
    <w:rsid w:val="218D4F2F"/>
    <w:rsid w:val="220308C6"/>
    <w:rsid w:val="22156B61"/>
    <w:rsid w:val="2271546C"/>
    <w:rsid w:val="22D74757"/>
    <w:rsid w:val="24763CE0"/>
    <w:rsid w:val="248C3D33"/>
    <w:rsid w:val="25770080"/>
    <w:rsid w:val="25873D4C"/>
    <w:rsid w:val="25B415DC"/>
    <w:rsid w:val="25E50734"/>
    <w:rsid w:val="26397EC9"/>
    <w:rsid w:val="26A72DB6"/>
    <w:rsid w:val="26C62973"/>
    <w:rsid w:val="26E17572"/>
    <w:rsid w:val="27427F2B"/>
    <w:rsid w:val="276709BA"/>
    <w:rsid w:val="276C722C"/>
    <w:rsid w:val="27A84045"/>
    <w:rsid w:val="281E4A29"/>
    <w:rsid w:val="28366518"/>
    <w:rsid w:val="28510ABB"/>
    <w:rsid w:val="288E4099"/>
    <w:rsid w:val="28957004"/>
    <w:rsid w:val="28AE544D"/>
    <w:rsid w:val="28BC6894"/>
    <w:rsid w:val="28D43788"/>
    <w:rsid w:val="290336EA"/>
    <w:rsid w:val="299602AD"/>
    <w:rsid w:val="29E64066"/>
    <w:rsid w:val="2A28197F"/>
    <w:rsid w:val="2ABA5340"/>
    <w:rsid w:val="2AC3317B"/>
    <w:rsid w:val="2AD62479"/>
    <w:rsid w:val="2B6F6391"/>
    <w:rsid w:val="2BBF7EB6"/>
    <w:rsid w:val="2BE92B8F"/>
    <w:rsid w:val="2BFC23E8"/>
    <w:rsid w:val="2C532638"/>
    <w:rsid w:val="2C5B4039"/>
    <w:rsid w:val="2C6B276D"/>
    <w:rsid w:val="2C7D3AC7"/>
    <w:rsid w:val="2CDE1E1F"/>
    <w:rsid w:val="2D03631B"/>
    <w:rsid w:val="2D2022F0"/>
    <w:rsid w:val="2D370741"/>
    <w:rsid w:val="2D417538"/>
    <w:rsid w:val="2D7E7C62"/>
    <w:rsid w:val="2DAB5B53"/>
    <w:rsid w:val="2DE16EE0"/>
    <w:rsid w:val="2E8F2D5B"/>
    <w:rsid w:val="2EE757DE"/>
    <w:rsid w:val="2F047BB2"/>
    <w:rsid w:val="2F0E5527"/>
    <w:rsid w:val="2F2B2C45"/>
    <w:rsid w:val="2F2B36F1"/>
    <w:rsid w:val="2F6F66D8"/>
    <w:rsid w:val="2F7B66D0"/>
    <w:rsid w:val="2FB201D3"/>
    <w:rsid w:val="2FC82F97"/>
    <w:rsid w:val="2FD37E6B"/>
    <w:rsid w:val="30047704"/>
    <w:rsid w:val="300A6857"/>
    <w:rsid w:val="301B57F0"/>
    <w:rsid w:val="30780367"/>
    <w:rsid w:val="309D5D46"/>
    <w:rsid w:val="30AF77A8"/>
    <w:rsid w:val="30C37350"/>
    <w:rsid w:val="30F208ED"/>
    <w:rsid w:val="311B2A28"/>
    <w:rsid w:val="31554406"/>
    <w:rsid w:val="316024E6"/>
    <w:rsid w:val="31BA1058"/>
    <w:rsid w:val="31C27E8A"/>
    <w:rsid w:val="322A0E04"/>
    <w:rsid w:val="33044858"/>
    <w:rsid w:val="33204A9E"/>
    <w:rsid w:val="333F1728"/>
    <w:rsid w:val="337E1F6A"/>
    <w:rsid w:val="33A14902"/>
    <w:rsid w:val="33B20988"/>
    <w:rsid w:val="33EC360E"/>
    <w:rsid w:val="341324B7"/>
    <w:rsid w:val="342C0A36"/>
    <w:rsid w:val="347478F4"/>
    <w:rsid w:val="349A52B1"/>
    <w:rsid w:val="349E6AFE"/>
    <w:rsid w:val="34C45AD4"/>
    <w:rsid w:val="34D828DB"/>
    <w:rsid w:val="34E332FC"/>
    <w:rsid w:val="35356ACA"/>
    <w:rsid w:val="3544129A"/>
    <w:rsid w:val="35753762"/>
    <w:rsid w:val="35B03F5C"/>
    <w:rsid w:val="364F191D"/>
    <w:rsid w:val="36705A61"/>
    <w:rsid w:val="36725D0B"/>
    <w:rsid w:val="36824FAA"/>
    <w:rsid w:val="368D6D96"/>
    <w:rsid w:val="36C63CA2"/>
    <w:rsid w:val="36C84394"/>
    <w:rsid w:val="36DF134A"/>
    <w:rsid w:val="36F877A9"/>
    <w:rsid w:val="3734041E"/>
    <w:rsid w:val="3747628F"/>
    <w:rsid w:val="37887BDC"/>
    <w:rsid w:val="37A73F8F"/>
    <w:rsid w:val="37DB25DF"/>
    <w:rsid w:val="37EF32DC"/>
    <w:rsid w:val="38032940"/>
    <w:rsid w:val="386C5D76"/>
    <w:rsid w:val="388825E1"/>
    <w:rsid w:val="38A73AD2"/>
    <w:rsid w:val="38B079AE"/>
    <w:rsid w:val="38DC6EDE"/>
    <w:rsid w:val="391124FA"/>
    <w:rsid w:val="39453847"/>
    <w:rsid w:val="39783ACF"/>
    <w:rsid w:val="3A1617E0"/>
    <w:rsid w:val="3A43010E"/>
    <w:rsid w:val="3A7D77A0"/>
    <w:rsid w:val="3B3B4941"/>
    <w:rsid w:val="3B3E4698"/>
    <w:rsid w:val="3B805774"/>
    <w:rsid w:val="3B9166DC"/>
    <w:rsid w:val="3BC03C35"/>
    <w:rsid w:val="3BF10831"/>
    <w:rsid w:val="3BF632F3"/>
    <w:rsid w:val="3C4A122F"/>
    <w:rsid w:val="3C90468C"/>
    <w:rsid w:val="3D7A0567"/>
    <w:rsid w:val="3E0A6644"/>
    <w:rsid w:val="3E4F7ED5"/>
    <w:rsid w:val="3EB278AC"/>
    <w:rsid w:val="3ED756D6"/>
    <w:rsid w:val="3F736FF7"/>
    <w:rsid w:val="404E6944"/>
    <w:rsid w:val="4067199D"/>
    <w:rsid w:val="40AF5148"/>
    <w:rsid w:val="41180B20"/>
    <w:rsid w:val="415B5AF0"/>
    <w:rsid w:val="42083CE0"/>
    <w:rsid w:val="42773BE7"/>
    <w:rsid w:val="42903060"/>
    <w:rsid w:val="42E55584"/>
    <w:rsid w:val="4311377D"/>
    <w:rsid w:val="435E60AC"/>
    <w:rsid w:val="4368517D"/>
    <w:rsid w:val="439E289B"/>
    <w:rsid w:val="43F839F3"/>
    <w:rsid w:val="44020D16"/>
    <w:rsid w:val="441E0CAA"/>
    <w:rsid w:val="446612A5"/>
    <w:rsid w:val="44BA6E23"/>
    <w:rsid w:val="44EE66B8"/>
    <w:rsid w:val="45222BF2"/>
    <w:rsid w:val="45883E7F"/>
    <w:rsid w:val="45E5120B"/>
    <w:rsid w:val="45F14238"/>
    <w:rsid w:val="462F01BB"/>
    <w:rsid w:val="463D1038"/>
    <w:rsid w:val="463D5BE3"/>
    <w:rsid w:val="46685FAE"/>
    <w:rsid w:val="469E451B"/>
    <w:rsid w:val="46B64C8F"/>
    <w:rsid w:val="46F76BA5"/>
    <w:rsid w:val="47035ECF"/>
    <w:rsid w:val="473E51D9"/>
    <w:rsid w:val="47513E81"/>
    <w:rsid w:val="476F11F3"/>
    <w:rsid w:val="47892BAA"/>
    <w:rsid w:val="479B1265"/>
    <w:rsid w:val="479E209B"/>
    <w:rsid w:val="47A0718D"/>
    <w:rsid w:val="480A0AAD"/>
    <w:rsid w:val="48163DFF"/>
    <w:rsid w:val="481F12E7"/>
    <w:rsid w:val="485812D4"/>
    <w:rsid w:val="48FE5D51"/>
    <w:rsid w:val="49D1354A"/>
    <w:rsid w:val="4A3435DA"/>
    <w:rsid w:val="4A5209FA"/>
    <w:rsid w:val="4A537645"/>
    <w:rsid w:val="4A592E53"/>
    <w:rsid w:val="4A77699A"/>
    <w:rsid w:val="4AA15892"/>
    <w:rsid w:val="4AC824B0"/>
    <w:rsid w:val="4AE8336E"/>
    <w:rsid w:val="4B1261D6"/>
    <w:rsid w:val="4B270ECA"/>
    <w:rsid w:val="4B3A2EAF"/>
    <w:rsid w:val="4B565CC0"/>
    <w:rsid w:val="4B6C7FF8"/>
    <w:rsid w:val="4BBA7440"/>
    <w:rsid w:val="4C421C73"/>
    <w:rsid w:val="4C6E78CE"/>
    <w:rsid w:val="4CCB73A6"/>
    <w:rsid w:val="4CD07C03"/>
    <w:rsid w:val="4CE42C06"/>
    <w:rsid w:val="4CE865CF"/>
    <w:rsid w:val="4CF11A96"/>
    <w:rsid w:val="4D837CF4"/>
    <w:rsid w:val="4DA92630"/>
    <w:rsid w:val="4DAC454A"/>
    <w:rsid w:val="4E477554"/>
    <w:rsid w:val="4E7F0C35"/>
    <w:rsid w:val="4EAF678B"/>
    <w:rsid w:val="4ED42139"/>
    <w:rsid w:val="4EFE7A2C"/>
    <w:rsid w:val="4F856B8D"/>
    <w:rsid w:val="4FF064BC"/>
    <w:rsid w:val="501923D5"/>
    <w:rsid w:val="509F42BD"/>
    <w:rsid w:val="517022A3"/>
    <w:rsid w:val="519136D9"/>
    <w:rsid w:val="51964A82"/>
    <w:rsid w:val="51B9144F"/>
    <w:rsid w:val="51F306F6"/>
    <w:rsid w:val="52943BD8"/>
    <w:rsid w:val="52944036"/>
    <w:rsid w:val="52FC6159"/>
    <w:rsid w:val="52FD1D64"/>
    <w:rsid w:val="53000391"/>
    <w:rsid w:val="536C6329"/>
    <w:rsid w:val="53E2359A"/>
    <w:rsid w:val="545D5736"/>
    <w:rsid w:val="54745BE1"/>
    <w:rsid w:val="54787F56"/>
    <w:rsid w:val="54970DB4"/>
    <w:rsid w:val="54A7253E"/>
    <w:rsid w:val="54B61673"/>
    <w:rsid w:val="54B81990"/>
    <w:rsid w:val="54D315C4"/>
    <w:rsid w:val="54F40B84"/>
    <w:rsid w:val="55CE0A58"/>
    <w:rsid w:val="55E72761"/>
    <w:rsid w:val="55F248FF"/>
    <w:rsid w:val="564627EB"/>
    <w:rsid w:val="564C1C40"/>
    <w:rsid w:val="5671722D"/>
    <w:rsid w:val="567B37B0"/>
    <w:rsid w:val="569E0101"/>
    <w:rsid w:val="56B64F15"/>
    <w:rsid w:val="56EB41BF"/>
    <w:rsid w:val="57214C24"/>
    <w:rsid w:val="575A22CF"/>
    <w:rsid w:val="576F4E7A"/>
    <w:rsid w:val="579E4DB8"/>
    <w:rsid w:val="57AC26C4"/>
    <w:rsid w:val="57D8796C"/>
    <w:rsid w:val="57FB6504"/>
    <w:rsid w:val="583C5B13"/>
    <w:rsid w:val="58827087"/>
    <w:rsid w:val="59487296"/>
    <w:rsid w:val="59565A73"/>
    <w:rsid w:val="59A857C5"/>
    <w:rsid w:val="59D05474"/>
    <w:rsid w:val="59D97BD1"/>
    <w:rsid w:val="59FE2369"/>
    <w:rsid w:val="5ABC276B"/>
    <w:rsid w:val="5AD53C0B"/>
    <w:rsid w:val="5B770B95"/>
    <w:rsid w:val="5BD96DCC"/>
    <w:rsid w:val="5C030CE4"/>
    <w:rsid w:val="5C195CEE"/>
    <w:rsid w:val="5C3979F5"/>
    <w:rsid w:val="5C416429"/>
    <w:rsid w:val="5C5C37F2"/>
    <w:rsid w:val="5C8A62C5"/>
    <w:rsid w:val="5CF67E3E"/>
    <w:rsid w:val="5D1306DA"/>
    <w:rsid w:val="5D1D602E"/>
    <w:rsid w:val="5D232AC0"/>
    <w:rsid w:val="5D323C3D"/>
    <w:rsid w:val="5D37746D"/>
    <w:rsid w:val="5D397D44"/>
    <w:rsid w:val="5D4127E6"/>
    <w:rsid w:val="5D573851"/>
    <w:rsid w:val="5D616700"/>
    <w:rsid w:val="5D827407"/>
    <w:rsid w:val="5DFB1C47"/>
    <w:rsid w:val="5DFD0E4F"/>
    <w:rsid w:val="5E045BB1"/>
    <w:rsid w:val="5E1B0AA2"/>
    <w:rsid w:val="5E277252"/>
    <w:rsid w:val="5E677DCF"/>
    <w:rsid w:val="5EB51482"/>
    <w:rsid w:val="5EFE1652"/>
    <w:rsid w:val="5F052CEC"/>
    <w:rsid w:val="5F197C80"/>
    <w:rsid w:val="5F80469C"/>
    <w:rsid w:val="5FC0458C"/>
    <w:rsid w:val="601F78CF"/>
    <w:rsid w:val="603B4798"/>
    <w:rsid w:val="604740E1"/>
    <w:rsid w:val="60B45901"/>
    <w:rsid w:val="60F11A9E"/>
    <w:rsid w:val="612F039A"/>
    <w:rsid w:val="61404836"/>
    <w:rsid w:val="61943BBC"/>
    <w:rsid w:val="61B4763E"/>
    <w:rsid w:val="622E08A5"/>
    <w:rsid w:val="62864468"/>
    <w:rsid w:val="628866B1"/>
    <w:rsid w:val="62BC7BEA"/>
    <w:rsid w:val="62E710FB"/>
    <w:rsid w:val="63186930"/>
    <w:rsid w:val="631913A5"/>
    <w:rsid w:val="638E3D81"/>
    <w:rsid w:val="63A074CC"/>
    <w:rsid w:val="63A254A3"/>
    <w:rsid w:val="63B933EB"/>
    <w:rsid w:val="63C25105"/>
    <w:rsid w:val="63EC1637"/>
    <w:rsid w:val="64382047"/>
    <w:rsid w:val="645B6A79"/>
    <w:rsid w:val="6467683B"/>
    <w:rsid w:val="64684BF1"/>
    <w:rsid w:val="648B5870"/>
    <w:rsid w:val="648C205D"/>
    <w:rsid w:val="64FA73A1"/>
    <w:rsid w:val="656C0709"/>
    <w:rsid w:val="65853FB7"/>
    <w:rsid w:val="65E816C2"/>
    <w:rsid w:val="65F64F49"/>
    <w:rsid w:val="661C699C"/>
    <w:rsid w:val="664A7053"/>
    <w:rsid w:val="666E7046"/>
    <w:rsid w:val="669C3D82"/>
    <w:rsid w:val="66AF7E5D"/>
    <w:rsid w:val="66CA36CB"/>
    <w:rsid w:val="66CA6D09"/>
    <w:rsid w:val="66FD6CEC"/>
    <w:rsid w:val="674C337C"/>
    <w:rsid w:val="67982028"/>
    <w:rsid w:val="67AB0E3A"/>
    <w:rsid w:val="67D55C76"/>
    <w:rsid w:val="68634C4D"/>
    <w:rsid w:val="68760F28"/>
    <w:rsid w:val="687C441F"/>
    <w:rsid w:val="688A3E07"/>
    <w:rsid w:val="68F23E8E"/>
    <w:rsid w:val="69314334"/>
    <w:rsid w:val="69315645"/>
    <w:rsid w:val="69386D3C"/>
    <w:rsid w:val="693A4476"/>
    <w:rsid w:val="698F129E"/>
    <w:rsid w:val="69AB1B56"/>
    <w:rsid w:val="69CE2A0B"/>
    <w:rsid w:val="6A237FA3"/>
    <w:rsid w:val="6A2C0D54"/>
    <w:rsid w:val="6A821CC2"/>
    <w:rsid w:val="6ABA6BB2"/>
    <w:rsid w:val="6AEE4023"/>
    <w:rsid w:val="6B24247F"/>
    <w:rsid w:val="6B2B487C"/>
    <w:rsid w:val="6B3B0A57"/>
    <w:rsid w:val="6BA5654A"/>
    <w:rsid w:val="6BB2773B"/>
    <w:rsid w:val="6BC90C31"/>
    <w:rsid w:val="6BCF420B"/>
    <w:rsid w:val="6C0E0C17"/>
    <w:rsid w:val="6C1B3E73"/>
    <w:rsid w:val="6C257AC2"/>
    <w:rsid w:val="6C2B5723"/>
    <w:rsid w:val="6C2E64F8"/>
    <w:rsid w:val="6C666351"/>
    <w:rsid w:val="6D342CE0"/>
    <w:rsid w:val="6D702628"/>
    <w:rsid w:val="6D724C31"/>
    <w:rsid w:val="6D751A66"/>
    <w:rsid w:val="6D7D18AD"/>
    <w:rsid w:val="6E594175"/>
    <w:rsid w:val="6EB01B45"/>
    <w:rsid w:val="6ED73BD4"/>
    <w:rsid w:val="6F1E43A6"/>
    <w:rsid w:val="6F252F48"/>
    <w:rsid w:val="6F2966B7"/>
    <w:rsid w:val="6F5229B1"/>
    <w:rsid w:val="6F541B99"/>
    <w:rsid w:val="6F591E6E"/>
    <w:rsid w:val="6F5C0A2B"/>
    <w:rsid w:val="6FCC79A0"/>
    <w:rsid w:val="701F0C3F"/>
    <w:rsid w:val="70265F5E"/>
    <w:rsid w:val="70BE61C1"/>
    <w:rsid w:val="70C935F8"/>
    <w:rsid w:val="711E46F6"/>
    <w:rsid w:val="71894F43"/>
    <w:rsid w:val="71B1603A"/>
    <w:rsid w:val="72923BB4"/>
    <w:rsid w:val="729C18C3"/>
    <w:rsid w:val="73280B91"/>
    <w:rsid w:val="7370719A"/>
    <w:rsid w:val="737A2DFD"/>
    <w:rsid w:val="73865BCC"/>
    <w:rsid w:val="740130CE"/>
    <w:rsid w:val="740F09BA"/>
    <w:rsid w:val="74220D93"/>
    <w:rsid w:val="743F7D24"/>
    <w:rsid w:val="74A404B5"/>
    <w:rsid w:val="74B547F1"/>
    <w:rsid w:val="74D13C69"/>
    <w:rsid w:val="750E120F"/>
    <w:rsid w:val="75121094"/>
    <w:rsid w:val="751C388D"/>
    <w:rsid w:val="75282AA0"/>
    <w:rsid w:val="75343DE9"/>
    <w:rsid w:val="75776E99"/>
    <w:rsid w:val="75F20702"/>
    <w:rsid w:val="761C06A7"/>
    <w:rsid w:val="7634483D"/>
    <w:rsid w:val="76437865"/>
    <w:rsid w:val="765C61A2"/>
    <w:rsid w:val="768F5BB5"/>
    <w:rsid w:val="76A003A6"/>
    <w:rsid w:val="77400C24"/>
    <w:rsid w:val="774372B0"/>
    <w:rsid w:val="77814229"/>
    <w:rsid w:val="7789459E"/>
    <w:rsid w:val="77C24A29"/>
    <w:rsid w:val="77D71596"/>
    <w:rsid w:val="78760051"/>
    <w:rsid w:val="78B10D58"/>
    <w:rsid w:val="78C97805"/>
    <w:rsid w:val="78D55FB2"/>
    <w:rsid w:val="794B6EAC"/>
    <w:rsid w:val="79506CE6"/>
    <w:rsid w:val="795E3278"/>
    <w:rsid w:val="79662DAB"/>
    <w:rsid w:val="79CD2283"/>
    <w:rsid w:val="7A7725C1"/>
    <w:rsid w:val="7A971E61"/>
    <w:rsid w:val="7AC64A66"/>
    <w:rsid w:val="7AF03464"/>
    <w:rsid w:val="7B124498"/>
    <w:rsid w:val="7B3E22E2"/>
    <w:rsid w:val="7BB7331C"/>
    <w:rsid w:val="7BCA0090"/>
    <w:rsid w:val="7BD76B54"/>
    <w:rsid w:val="7BED0CB0"/>
    <w:rsid w:val="7C256157"/>
    <w:rsid w:val="7C4100F5"/>
    <w:rsid w:val="7C552C3A"/>
    <w:rsid w:val="7C5D7262"/>
    <w:rsid w:val="7C9D5252"/>
    <w:rsid w:val="7CCF1A2B"/>
    <w:rsid w:val="7D6E6D76"/>
    <w:rsid w:val="7DAA3B6A"/>
    <w:rsid w:val="7DAB1987"/>
    <w:rsid w:val="7DBF16C0"/>
    <w:rsid w:val="7E232006"/>
    <w:rsid w:val="7E7B6338"/>
    <w:rsid w:val="7EDF7193"/>
    <w:rsid w:val="7EF44B9A"/>
    <w:rsid w:val="7F2B295B"/>
    <w:rsid w:val="7F3D6220"/>
    <w:rsid w:val="7F7D7E21"/>
    <w:rsid w:val="7F9429E1"/>
    <w:rsid w:val="7F9F507C"/>
    <w:rsid w:val="7FAD7F6C"/>
    <w:rsid w:val="7FC468A4"/>
    <w:rsid w:val="7FD11ADA"/>
    <w:rsid w:val="7FE958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 fillcolor="white">
      <v:fill color="white"/>
    </o:shapedefaults>
    <o:shapelayout v:ext="edit">
      <o:idmap v:ext="edit" data="1"/>
      <o:rules v:ext="edit">
        <o:r id="V:Rule1" type="callout" idref="#自选图形 2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1" w:defQFormat="0" w:count="267">
    <w:lsdException w:name="Normal" w:uiPriority="0" w:unhideWhenUsed="0" w:qFormat="1"/>
    <w:lsdException w:name="heading 1" w:uiPriority="9" w:unhideWhenUsed="0" w:qFormat="1"/>
    <w:lsdException w:name="heading 2" w:uiPriority="0" w:unhideWhenUsed="0" w:qFormat="1"/>
    <w:lsdException w:name="heading 3" w:uiPriority="9" w:unhideWhenUsed="0" w:qFormat="1"/>
    <w:lsdException w:name="heading 4" w:uiPriority="9" w:unhideWhenUsed="0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unhideWhenUsed="0" w:qFormat="1"/>
    <w:lsdException w:name="footnote text" w:qFormat="1"/>
    <w:lsdException w:name="annotation text" w:qFormat="1"/>
    <w:lsdException w:name="header" w:qFormat="1"/>
    <w:lsdException w:name="footer" w:qFormat="1"/>
    <w:lsdException w:name="index heading" w:semiHidden="1"/>
    <w:lsdException w:name="caption" w:uiPriority="0" w:unhideWhenUsed="0" w:qFormat="1"/>
    <w:lsdException w:name="table of figures" w:semiHidden="1"/>
    <w:lsdException w:name="envelope address" w:semiHidden="1"/>
    <w:lsdException w:name="envelope return" w:semiHidden="1"/>
    <w:lsdException w:name="footnote reference" w:qFormat="1"/>
    <w:lsdException w:name="annotation reference" w:qFormat="1"/>
    <w:lsdException w:name="line number" w:semiHidden="1"/>
    <w:lsdException w:name="page number" w:uiPriority="0" w:unhideWhenUsed="0" w:qFormat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unhideWhenUsed="0" w:qFormat="1"/>
    <w:lsdException w:name="Closing" w:semiHidden="1"/>
    <w:lsdException w:name="Signature" w:semiHidden="1"/>
    <w:lsdException w:name="Default Paragraph Font" w:semiHidden="1" w:uiPriority="1"/>
    <w:lsdException w:name="Body Text" w:uiPriority="0" w:unhideWhenUsed="0" w:qFormat="1"/>
    <w:lsdException w:name="Body Text Indent" w:qFormat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unhideWhenUsed="0" w:qFormat="1"/>
    <w:lsdException w:name="Salutation" w:semiHidden="1"/>
    <w:lsdException w:name="Date" w:semiHidden="1"/>
    <w:lsdException w:name="Body Text First Indent" w:uiPriority="0" w:unhideWhenUsed="0" w:qFormat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qFormat="1"/>
    <w:lsdException w:name="Hyperlink" w:qFormat="1"/>
    <w:lsdException w:name="FollowedHyperlink" w:uiPriority="0" w:qFormat="1"/>
    <w:lsdException w:name="Strong" w:uiPriority="22" w:unhideWhenUsed="0" w:qFormat="1"/>
    <w:lsdException w:name="Emphasis" w:uiPriority="20" w:unhideWhenUsed="0" w:qFormat="1"/>
    <w:lsdException w:name="Document Map" w:qFormat="1"/>
    <w:lsdException w:name="Plain Text" w:semiHidden="1"/>
    <w:lsdException w:name="E-mail Signature" w:semiHidden="1"/>
    <w:lsdException w:name="HTML Top of Form" w:semiHidden="1"/>
    <w:lsdException w:name="HTML Bottom of Form" w:semiHidden="1"/>
    <w:lsdException w:name="Normal (Web)" w:qFormat="1"/>
    <w:lsdException w:name="HTML Acronym" w:semiHidden="1"/>
    <w:lsdException w:name="HTML Address" w:semiHidden="1"/>
    <w:lsdException w:name="HTML Cite" w:qFormat="1"/>
    <w:lsdException w:name="HTML Code" w:qFormat="1"/>
    <w:lsdException w:name="HTML Definition" w:qFormat="1"/>
    <w:lsdException w:name="HTML Keyboard" w:qFormat="1"/>
    <w:lsdException w:name="HTML Preformatted" w:semiHidden="1"/>
    <w:lsdException w:name="HTML Sample" w:qFormat="1"/>
    <w:lsdException w:name="HTML Typewriter" w:semiHidden="1"/>
    <w:lsdException w:name="HTML Variable" w:qFormat="1"/>
    <w:lsdException w:name="Normal Table" w:semiHidden="1"/>
    <w:lsdException w:name="annotation subject" w:qFormat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qFormat="1"/>
    <w:lsdException w:name="Table Grid" w:uiPriority="39" w:unhideWhenUsed="0" w:qFormat="1"/>
    <w:lsdException w:name="Table Theme" w:semiHidden="1"/>
    <w:lsdException w:name="Placeholder Text" w:semiHidden="1" w:unhideWhenUsed="0"/>
    <w:lsdException w:name="No Spacing" w:uiPriority="1" w:unhideWhenUsed="0" w:qFormat="1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 w:unhideWhenUsed="0"/>
    <w:lsdException w:name="List Paragraph" w:uiPriority="34" w:unhideWhenUsed="0" w:qFormat="1"/>
    <w:lsdException w:name="Quote" w:unhideWhenUsed="0"/>
    <w:lsdException w:name="Intense Quote" w:unhideWhenUsed="0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">
    <w:name w:val="Normal"/>
    <w:next w:val="a0"/>
    <w:qFormat/>
    <w:rsid w:val="00E65EA4"/>
    <w:pPr>
      <w:widowControl w:val="0"/>
      <w:spacing w:line="360" w:lineRule="auto"/>
      <w:ind w:firstLineChars="200" w:firstLine="200"/>
      <w:jc w:val="both"/>
    </w:pPr>
    <w:rPr>
      <w:kern w:val="2"/>
      <w:sz w:val="28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E65EA4"/>
    <w:pPr>
      <w:keepNext/>
      <w:keepLines/>
      <w:spacing w:before="340" w:after="200" w:line="240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E65EA4"/>
    <w:pPr>
      <w:keepNext/>
      <w:keepLines/>
      <w:outlineLvl w:val="1"/>
    </w:pPr>
    <w:rPr>
      <w:b/>
      <w:bCs/>
      <w:kern w:val="0"/>
      <w:sz w:val="36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E65EA4"/>
    <w:pPr>
      <w:keepNext/>
      <w:keepLines/>
      <w:outlineLvl w:val="2"/>
    </w:pPr>
    <w:rPr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qFormat/>
    <w:rsid w:val="00E65EA4"/>
    <w:pPr>
      <w:keepNext/>
      <w:keepLines/>
      <w:outlineLvl w:val="3"/>
    </w:pPr>
    <w:rPr>
      <w:b/>
      <w:bCs/>
      <w:kern w:val="0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4"/>
    <w:link w:val="Char"/>
    <w:qFormat/>
    <w:rsid w:val="00E65EA4"/>
    <w:pPr>
      <w:spacing w:line="240" w:lineRule="auto"/>
      <w:ind w:left="380" w:firstLineChars="0" w:firstLine="0"/>
    </w:pPr>
    <w:rPr>
      <w:rFonts w:ascii="宋体" w:hAnsi="宋体" w:cs="宋体"/>
      <w:sz w:val="32"/>
      <w:szCs w:val="32"/>
      <w:lang w:val="zh-CN" w:bidi="zh-CN"/>
    </w:rPr>
  </w:style>
  <w:style w:type="paragraph" w:styleId="a4">
    <w:name w:val="Body Text First Indent"/>
    <w:basedOn w:val="a0"/>
    <w:qFormat/>
    <w:rsid w:val="00E65EA4"/>
    <w:pPr>
      <w:ind w:firstLineChars="200" w:firstLine="498"/>
    </w:pPr>
    <w:rPr>
      <w:rFonts w:ascii="Times New Roman" w:hAnsi="Times New Roman" w:cs="Times New Roman"/>
      <w:sz w:val="24"/>
      <w:szCs w:val="20"/>
    </w:rPr>
  </w:style>
  <w:style w:type="paragraph" w:styleId="7">
    <w:name w:val="toc 7"/>
    <w:basedOn w:val="a"/>
    <w:next w:val="a"/>
    <w:uiPriority w:val="39"/>
    <w:unhideWhenUsed/>
    <w:qFormat/>
    <w:rsid w:val="00E65EA4"/>
    <w:pPr>
      <w:spacing w:line="240" w:lineRule="auto"/>
      <w:ind w:leftChars="1200" w:left="2520" w:firstLineChars="0" w:firstLine="0"/>
    </w:pPr>
    <w:rPr>
      <w:rFonts w:ascii="Calibri" w:hAnsi="Calibri"/>
      <w:sz w:val="21"/>
    </w:rPr>
  </w:style>
  <w:style w:type="paragraph" w:styleId="a5">
    <w:name w:val="Normal Indent"/>
    <w:basedOn w:val="a"/>
    <w:qFormat/>
    <w:rsid w:val="00E65EA4"/>
    <w:pPr>
      <w:spacing w:line="500" w:lineRule="exact"/>
      <w:ind w:firstLine="420"/>
    </w:pPr>
    <w:rPr>
      <w:rFonts w:eastAsia="仿宋_GB2312"/>
      <w:szCs w:val="24"/>
    </w:rPr>
  </w:style>
  <w:style w:type="paragraph" w:styleId="a6">
    <w:name w:val="caption"/>
    <w:next w:val="a"/>
    <w:qFormat/>
    <w:rsid w:val="00E65EA4"/>
    <w:pPr>
      <w:keepNext/>
      <w:spacing w:before="120"/>
      <w:jc w:val="center"/>
    </w:pPr>
    <w:rPr>
      <w:rFonts w:ascii="Arial" w:eastAsia="仿宋" w:hAnsi="Arial"/>
      <w:b/>
      <w:kern w:val="2"/>
      <w:sz w:val="21"/>
    </w:rPr>
  </w:style>
  <w:style w:type="paragraph" w:styleId="a7">
    <w:name w:val="Document Map"/>
    <w:basedOn w:val="a"/>
    <w:link w:val="Char0"/>
    <w:uiPriority w:val="99"/>
    <w:unhideWhenUsed/>
    <w:qFormat/>
    <w:rsid w:val="00E65EA4"/>
    <w:rPr>
      <w:rFonts w:ascii="宋体"/>
      <w:kern w:val="0"/>
      <w:sz w:val="18"/>
      <w:szCs w:val="18"/>
    </w:rPr>
  </w:style>
  <w:style w:type="paragraph" w:styleId="a8">
    <w:name w:val="annotation text"/>
    <w:basedOn w:val="a"/>
    <w:link w:val="Char1"/>
    <w:uiPriority w:val="99"/>
    <w:unhideWhenUsed/>
    <w:qFormat/>
    <w:rsid w:val="00E65EA4"/>
    <w:pPr>
      <w:jc w:val="left"/>
    </w:pPr>
  </w:style>
  <w:style w:type="paragraph" w:styleId="a9">
    <w:name w:val="Body Text Indent"/>
    <w:basedOn w:val="a"/>
    <w:uiPriority w:val="99"/>
    <w:unhideWhenUsed/>
    <w:qFormat/>
    <w:rsid w:val="00E65EA4"/>
    <w:pPr>
      <w:widowControl/>
      <w:spacing w:after="120"/>
      <w:ind w:leftChars="200" w:left="420"/>
    </w:pPr>
  </w:style>
  <w:style w:type="paragraph" w:styleId="aa">
    <w:name w:val="Block Text"/>
    <w:basedOn w:val="a"/>
    <w:uiPriority w:val="99"/>
    <w:unhideWhenUsed/>
    <w:qFormat/>
    <w:rsid w:val="00E65EA4"/>
    <w:pPr>
      <w:spacing w:after="120"/>
      <w:ind w:leftChars="700" w:left="1440" w:rightChars="700" w:right="1440"/>
    </w:pPr>
  </w:style>
  <w:style w:type="paragraph" w:styleId="5">
    <w:name w:val="toc 5"/>
    <w:basedOn w:val="a"/>
    <w:next w:val="a"/>
    <w:uiPriority w:val="39"/>
    <w:unhideWhenUsed/>
    <w:qFormat/>
    <w:rsid w:val="00E65EA4"/>
    <w:pPr>
      <w:spacing w:line="240" w:lineRule="auto"/>
      <w:ind w:leftChars="800" w:left="1680" w:firstLineChars="0" w:firstLine="0"/>
    </w:pPr>
    <w:rPr>
      <w:rFonts w:ascii="Calibri" w:hAnsi="Calibri"/>
      <w:sz w:val="21"/>
    </w:rPr>
  </w:style>
  <w:style w:type="paragraph" w:styleId="30">
    <w:name w:val="toc 3"/>
    <w:basedOn w:val="a"/>
    <w:next w:val="a"/>
    <w:uiPriority w:val="39"/>
    <w:unhideWhenUsed/>
    <w:qFormat/>
    <w:rsid w:val="00E65EA4"/>
    <w:pPr>
      <w:widowControl/>
      <w:spacing w:after="100" w:line="276" w:lineRule="auto"/>
      <w:ind w:left="440" w:firstLineChars="0" w:firstLine="0"/>
      <w:jc w:val="left"/>
    </w:pPr>
    <w:rPr>
      <w:rFonts w:ascii="Calibri" w:hAnsi="Calibri"/>
      <w:kern w:val="0"/>
      <w:sz w:val="22"/>
    </w:rPr>
  </w:style>
  <w:style w:type="paragraph" w:styleId="8">
    <w:name w:val="toc 8"/>
    <w:basedOn w:val="a"/>
    <w:next w:val="a"/>
    <w:uiPriority w:val="39"/>
    <w:unhideWhenUsed/>
    <w:qFormat/>
    <w:rsid w:val="00E65EA4"/>
    <w:pPr>
      <w:spacing w:line="240" w:lineRule="auto"/>
      <w:ind w:leftChars="1400" w:left="2940" w:firstLineChars="0" w:firstLine="0"/>
    </w:pPr>
    <w:rPr>
      <w:rFonts w:ascii="Calibri" w:hAnsi="Calibri"/>
      <w:sz w:val="21"/>
    </w:rPr>
  </w:style>
  <w:style w:type="paragraph" w:styleId="ab">
    <w:name w:val="Balloon Text"/>
    <w:basedOn w:val="a"/>
    <w:link w:val="Char2"/>
    <w:uiPriority w:val="99"/>
    <w:unhideWhenUsed/>
    <w:qFormat/>
    <w:rsid w:val="00E65EA4"/>
    <w:rPr>
      <w:kern w:val="0"/>
      <w:sz w:val="18"/>
      <w:szCs w:val="18"/>
    </w:rPr>
  </w:style>
  <w:style w:type="paragraph" w:styleId="ac">
    <w:name w:val="footer"/>
    <w:basedOn w:val="a"/>
    <w:link w:val="Char3"/>
    <w:uiPriority w:val="99"/>
    <w:unhideWhenUsed/>
    <w:qFormat/>
    <w:rsid w:val="00E65EA4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d">
    <w:name w:val="header"/>
    <w:basedOn w:val="a"/>
    <w:link w:val="Char4"/>
    <w:uiPriority w:val="99"/>
    <w:unhideWhenUsed/>
    <w:qFormat/>
    <w:rsid w:val="00E65E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E65EA4"/>
    <w:pPr>
      <w:widowControl/>
      <w:spacing w:after="100" w:line="276" w:lineRule="auto"/>
      <w:ind w:firstLineChars="0" w:firstLine="0"/>
      <w:jc w:val="left"/>
    </w:pPr>
    <w:rPr>
      <w:rFonts w:ascii="Calibri" w:hAnsi="Calibri"/>
      <w:kern w:val="0"/>
      <w:sz w:val="22"/>
    </w:rPr>
  </w:style>
  <w:style w:type="paragraph" w:styleId="40">
    <w:name w:val="toc 4"/>
    <w:basedOn w:val="a"/>
    <w:next w:val="a"/>
    <w:uiPriority w:val="39"/>
    <w:unhideWhenUsed/>
    <w:qFormat/>
    <w:rsid w:val="00E65EA4"/>
    <w:pPr>
      <w:spacing w:line="240" w:lineRule="auto"/>
      <w:ind w:leftChars="600" w:left="1260" w:firstLineChars="0" w:firstLine="0"/>
    </w:pPr>
    <w:rPr>
      <w:rFonts w:ascii="Calibri" w:hAnsi="Calibri"/>
      <w:sz w:val="21"/>
    </w:rPr>
  </w:style>
  <w:style w:type="paragraph" w:styleId="ae">
    <w:name w:val="Subtitle"/>
    <w:basedOn w:val="a"/>
    <w:next w:val="a"/>
    <w:link w:val="Char5"/>
    <w:uiPriority w:val="11"/>
    <w:qFormat/>
    <w:rsid w:val="00E65EA4"/>
    <w:pPr>
      <w:jc w:val="center"/>
      <w:outlineLvl w:val="1"/>
    </w:pPr>
    <w:rPr>
      <w:rFonts w:ascii="Cambria" w:hAnsi="Cambria"/>
      <w:b/>
      <w:bCs/>
      <w:kern w:val="28"/>
      <w:szCs w:val="32"/>
    </w:rPr>
  </w:style>
  <w:style w:type="paragraph" w:styleId="af">
    <w:name w:val="footnote text"/>
    <w:basedOn w:val="a"/>
    <w:uiPriority w:val="99"/>
    <w:unhideWhenUsed/>
    <w:qFormat/>
    <w:rsid w:val="00E65EA4"/>
    <w:pPr>
      <w:snapToGrid w:val="0"/>
      <w:jc w:val="left"/>
    </w:pPr>
    <w:rPr>
      <w:sz w:val="18"/>
      <w:szCs w:val="18"/>
    </w:rPr>
  </w:style>
  <w:style w:type="paragraph" w:styleId="6">
    <w:name w:val="toc 6"/>
    <w:basedOn w:val="a"/>
    <w:next w:val="a"/>
    <w:uiPriority w:val="39"/>
    <w:unhideWhenUsed/>
    <w:qFormat/>
    <w:rsid w:val="00E65EA4"/>
    <w:pPr>
      <w:spacing w:line="240" w:lineRule="auto"/>
      <w:ind w:leftChars="1000" w:left="2100" w:firstLineChars="0" w:firstLine="0"/>
    </w:pPr>
    <w:rPr>
      <w:rFonts w:ascii="Calibri" w:hAnsi="Calibri"/>
      <w:sz w:val="21"/>
    </w:rPr>
  </w:style>
  <w:style w:type="paragraph" w:styleId="20">
    <w:name w:val="toc 2"/>
    <w:basedOn w:val="a"/>
    <w:next w:val="a"/>
    <w:uiPriority w:val="39"/>
    <w:unhideWhenUsed/>
    <w:qFormat/>
    <w:rsid w:val="00E65EA4"/>
    <w:pPr>
      <w:widowControl/>
      <w:tabs>
        <w:tab w:val="right" w:leader="dot" w:pos="8296"/>
      </w:tabs>
      <w:spacing w:after="100" w:line="560" w:lineRule="exact"/>
      <w:ind w:left="220" w:firstLineChars="0" w:firstLine="0"/>
      <w:jc w:val="left"/>
    </w:pPr>
    <w:rPr>
      <w:rFonts w:ascii="Calibri" w:hAnsi="Calibri"/>
      <w:kern w:val="0"/>
      <w:sz w:val="22"/>
    </w:rPr>
  </w:style>
  <w:style w:type="paragraph" w:styleId="9">
    <w:name w:val="toc 9"/>
    <w:basedOn w:val="a"/>
    <w:next w:val="a"/>
    <w:uiPriority w:val="39"/>
    <w:unhideWhenUsed/>
    <w:qFormat/>
    <w:rsid w:val="00E65EA4"/>
    <w:pPr>
      <w:spacing w:line="240" w:lineRule="auto"/>
      <w:ind w:leftChars="1600" w:left="3360" w:firstLineChars="0" w:firstLine="0"/>
    </w:pPr>
    <w:rPr>
      <w:rFonts w:ascii="Calibri" w:hAnsi="Calibri"/>
      <w:sz w:val="21"/>
    </w:rPr>
  </w:style>
  <w:style w:type="paragraph" w:styleId="af0">
    <w:name w:val="Normal (Web)"/>
    <w:basedOn w:val="a"/>
    <w:uiPriority w:val="99"/>
    <w:unhideWhenUsed/>
    <w:qFormat/>
    <w:rsid w:val="00E65EA4"/>
    <w:pPr>
      <w:jc w:val="left"/>
    </w:pPr>
    <w:rPr>
      <w:kern w:val="0"/>
      <w:sz w:val="24"/>
      <w:szCs w:val="24"/>
    </w:rPr>
  </w:style>
  <w:style w:type="paragraph" w:styleId="af1">
    <w:name w:val="annotation subject"/>
    <w:basedOn w:val="a8"/>
    <w:next w:val="a8"/>
    <w:link w:val="Char6"/>
    <w:uiPriority w:val="99"/>
    <w:unhideWhenUsed/>
    <w:qFormat/>
    <w:rsid w:val="00E65EA4"/>
    <w:rPr>
      <w:b/>
      <w:bCs/>
    </w:rPr>
  </w:style>
  <w:style w:type="table" w:styleId="af2">
    <w:name w:val="Table Grid"/>
    <w:basedOn w:val="a2"/>
    <w:uiPriority w:val="39"/>
    <w:qFormat/>
    <w:rsid w:val="00E65EA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page number"/>
    <w:qFormat/>
    <w:rsid w:val="00E65EA4"/>
  </w:style>
  <w:style w:type="character" w:styleId="af4">
    <w:name w:val="FollowedHyperlink"/>
    <w:unhideWhenUsed/>
    <w:qFormat/>
    <w:rsid w:val="00E65EA4"/>
    <w:rPr>
      <w:color w:val="606060"/>
      <w:u w:val="none"/>
    </w:rPr>
  </w:style>
  <w:style w:type="character" w:styleId="af5">
    <w:name w:val="Emphasis"/>
    <w:uiPriority w:val="20"/>
    <w:qFormat/>
    <w:rsid w:val="00E65EA4"/>
    <w:rPr>
      <w:b/>
    </w:rPr>
  </w:style>
  <w:style w:type="character" w:styleId="HTML">
    <w:name w:val="HTML Definition"/>
    <w:uiPriority w:val="99"/>
    <w:unhideWhenUsed/>
    <w:qFormat/>
    <w:rsid w:val="00E65EA4"/>
  </w:style>
  <w:style w:type="character" w:styleId="HTML0">
    <w:name w:val="HTML Variable"/>
    <w:uiPriority w:val="99"/>
    <w:unhideWhenUsed/>
    <w:qFormat/>
    <w:rsid w:val="00E65EA4"/>
  </w:style>
  <w:style w:type="character" w:styleId="af6">
    <w:name w:val="Hyperlink"/>
    <w:uiPriority w:val="99"/>
    <w:unhideWhenUsed/>
    <w:qFormat/>
    <w:rsid w:val="00E65EA4"/>
    <w:rPr>
      <w:color w:val="606060"/>
      <w:u w:val="none"/>
    </w:rPr>
  </w:style>
  <w:style w:type="character" w:styleId="HTML1">
    <w:name w:val="HTML Code"/>
    <w:uiPriority w:val="99"/>
    <w:unhideWhenUsed/>
    <w:qFormat/>
    <w:rsid w:val="00E65EA4"/>
    <w:rPr>
      <w:rFonts w:ascii="Courier New" w:eastAsia="Courier New" w:hAnsi="Courier New" w:cs="Courier New" w:hint="default"/>
      <w:sz w:val="20"/>
    </w:rPr>
  </w:style>
  <w:style w:type="character" w:styleId="af7">
    <w:name w:val="annotation reference"/>
    <w:uiPriority w:val="99"/>
    <w:unhideWhenUsed/>
    <w:qFormat/>
    <w:rsid w:val="00E65EA4"/>
    <w:rPr>
      <w:sz w:val="21"/>
      <w:szCs w:val="21"/>
    </w:rPr>
  </w:style>
  <w:style w:type="character" w:styleId="HTML2">
    <w:name w:val="HTML Cite"/>
    <w:uiPriority w:val="99"/>
    <w:unhideWhenUsed/>
    <w:qFormat/>
    <w:rsid w:val="00E65EA4"/>
  </w:style>
  <w:style w:type="character" w:styleId="af8">
    <w:name w:val="footnote reference"/>
    <w:uiPriority w:val="99"/>
    <w:unhideWhenUsed/>
    <w:qFormat/>
    <w:rsid w:val="00E65EA4"/>
    <w:rPr>
      <w:vertAlign w:val="superscript"/>
    </w:rPr>
  </w:style>
  <w:style w:type="character" w:styleId="HTML3">
    <w:name w:val="HTML Keyboard"/>
    <w:uiPriority w:val="99"/>
    <w:unhideWhenUsed/>
    <w:qFormat/>
    <w:rsid w:val="00E65EA4"/>
    <w:rPr>
      <w:rFonts w:ascii="Courier New" w:eastAsia="Courier New" w:hAnsi="Courier New" w:cs="Courier New"/>
      <w:sz w:val="20"/>
    </w:rPr>
  </w:style>
  <w:style w:type="character" w:styleId="HTML4">
    <w:name w:val="HTML Sample"/>
    <w:uiPriority w:val="99"/>
    <w:unhideWhenUsed/>
    <w:qFormat/>
    <w:rsid w:val="00E65EA4"/>
    <w:rPr>
      <w:rFonts w:ascii="Courier New" w:eastAsia="Courier New" w:hAnsi="Courier New" w:cs="Courier New" w:hint="default"/>
    </w:rPr>
  </w:style>
  <w:style w:type="paragraph" w:customStyle="1" w:styleId="af9">
    <w:name w:val="正文 政府发文"/>
    <w:basedOn w:val="a"/>
    <w:qFormat/>
    <w:rsid w:val="00E65EA4"/>
    <w:pPr>
      <w:snapToGrid w:val="0"/>
      <w:spacing w:line="560" w:lineRule="exact"/>
      <w:ind w:left="147" w:right="238" w:firstLine="561"/>
    </w:pPr>
    <w:rPr>
      <w:rFonts w:eastAsia="仿宋_GB2312"/>
      <w:spacing w:val="-8"/>
      <w:szCs w:val="28"/>
      <w:lang w:val="zh-CN" w:bidi="zh-CN"/>
    </w:rPr>
  </w:style>
  <w:style w:type="paragraph" w:customStyle="1" w:styleId="afa">
    <w:name w:val="二级标题"/>
    <w:basedOn w:val="2"/>
    <w:next w:val="a"/>
    <w:link w:val="Char7"/>
    <w:qFormat/>
    <w:rsid w:val="00E65EA4"/>
    <w:pPr>
      <w:ind w:firstLineChars="0" w:firstLine="0"/>
    </w:pPr>
    <w:rPr>
      <w:kern w:val="2"/>
      <w:sz w:val="32"/>
    </w:rPr>
  </w:style>
  <w:style w:type="paragraph" w:customStyle="1" w:styleId="afb">
    <w:name w:val="一级标题"/>
    <w:basedOn w:val="a"/>
    <w:qFormat/>
    <w:rsid w:val="00E65EA4"/>
    <w:pPr>
      <w:adjustRightInd w:val="0"/>
      <w:snapToGrid w:val="0"/>
      <w:jc w:val="center"/>
      <w:outlineLvl w:val="0"/>
    </w:pPr>
    <w:rPr>
      <w:rFonts w:eastAsia="方正小标宋简体"/>
      <w:bCs/>
      <w:sz w:val="44"/>
      <w:szCs w:val="30"/>
    </w:rPr>
  </w:style>
  <w:style w:type="character" w:customStyle="1" w:styleId="Char">
    <w:name w:val="正文文本 Char"/>
    <w:link w:val="a0"/>
    <w:qFormat/>
    <w:rsid w:val="00E65EA4"/>
    <w:rPr>
      <w:rFonts w:ascii="宋体" w:hAnsi="宋体" w:cs="宋体"/>
      <w:kern w:val="2"/>
      <w:sz w:val="32"/>
      <w:szCs w:val="32"/>
      <w:lang w:val="zh-CN" w:bidi="zh-CN"/>
    </w:rPr>
  </w:style>
  <w:style w:type="character" w:customStyle="1" w:styleId="1Char">
    <w:name w:val="标题 1 Char"/>
    <w:link w:val="1"/>
    <w:uiPriority w:val="9"/>
    <w:qFormat/>
    <w:rsid w:val="00E65EA4"/>
    <w:rPr>
      <w:rFonts w:ascii="Times New Roman" w:eastAsia="宋体" w:hAnsi="Times New Roman"/>
      <w:b/>
      <w:bCs/>
      <w:kern w:val="44"/>
      <w:sz w:val="44"/>
      <w:szCs w:val="44"/>
    </w:rPr>
  </w:style>
  <w:style w:type="character" w:customStyle="1" w:styleId="2Char">
    <w:name w:val="标题 2 Char"/>
    <w:link w:val="2"/>
    <w:qFormat/>
    <w:rsid w:val="00E65EA4"/>
    <w:rPr>
      <w:rFonts w:ascii="Times New Roman" w:eastAsia="宋体" w:hAnsi="Times New Roman" w:cs="Times New Roman"/>
      <w:b/>
      <w:bCs/>
      <w:sz w:val="36"/>
      <w:szCs w:val="32"/>
    </w:rPr>
  </w:style>
  <w:style w:type="character" w:customStyle="1" w:styleId="3Char">
    <w:name w:val="标题 3 Char"/>
    <w:link w:val="3"/>
    <w:uiPriority w:val="9"/>
    <w:qFormat/>
    <w:rsid w:val="00E65EA4"/>
    <w:rPr>
      <w:rFonts w:ascii="Times New Roman" w:eastAsia="宋体" w:hAnsi="Times New Roman"/>
      <w:b/>
      <w:bCs/>
      <w:sz w:val="32"/>
      <w:szCs w:val="32"/>
    </w:rPr>
  </w:style>
  <w:style w:type="character" w:customStyle="1" w:styleId="4Char">
    <w:name w:val="标题 4 Char"/>
    <w:link w:val="4"/>
    <w:uiPriority w:val="9"/>
    <w:qFormat/>
    <w:rsid w:val="00E65EA4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Char0">
    <w:name w:val="文档结构图 Char"/>
    <w:link w:val="a7"/>
    <w:uiPriority w:val="99"/>
    <w:qFormat/>
    <w:rsid w:val="00E65EA4"/>
    <w:rPr>
      <w:rFonts w:ascii="宋体" w:eastAsia="宋体"/>
      <w:sz w:val="18"/>
      <w:szCs w:val="18"/>
    </w:rPr>
  </w:style>
  <w:style w:type="character" w:customStyle="1" w:styleId="Char1">
    <w:name w:val="批注文字 Char"/>
    <w:link w:val="a8"/>
    <w:uiPriority w:val="99"/>
    <w:qFormat/>
    <w:rsid w:val="00E65EA4"/>
    <w:rPr>
      <w:rFonts w:ascii="Times New Roman" w:hAnsi="Times New Roman"/>
      <w:kern w:val="2"/>
      <w:sz w:val="28"/>
      <w:szCs w:val="22"/>
    </w:rPr>
  </w:style>
  <w:style w:type="character" w:customStyle="1" w:styleId="Char2">
    <w:name w:val="批注框文本 Char"/>
    <w:link w:val="ab"/>
    <w:uiPriority w:val="99"/>
    <w:qFormat/>
    <w:rsid w:val="00E65EA4"/>
    <w:rPr>
      <w:sz w:val="18"/>
      <w:szCs w:val="18"/>
    </w:rPr>
  </w:style>
  <w:style w:type="character" w:customStyle="1" w:styleId="Char3">
    <w:name w:val="页脚 Char"/>
    <w:link w:val="ac"/>
    <w:uiPriority w:val="99"/>
    <w:qFormat/>
    <w:rsid w:val="00E65EA4"/>
    <w:rPr>
      <w:sz w:val="18"/>
      <w:szCs w:val="18"/>
    </w:rPr>
  </w:style>
  <w:style w:type="character" w:customStyle="1" w:styleId="Char4">
    <w:name w:val="页眉 Char"/>
    <w:link w:val="ad"/>
    <w:uiPriority w:val="99"/>
    <w:qFormat/>
    <w:rsid w:val="00E65EA4"/>
    <w:rPr>
      <w:sz w:val="18"/>
      <w:szCs w:val="18"/>
    </w:rPr>
  </w:style>
  <w:style w:type="character" w:customStyle="1" w:styleId="Char5">
    <w:name w:val="副标题 Char"/>
    <w:link w:val="ae"/>
    <w:uiPriority w:val="11"/>
    <w:qFormat/>
    <w:rsid w:val="00E65EA4"/>
    <w:rPr>
      <w:rFonts w:ascii="Cambria" w:eastAsia="宋体" w:hAnsi="Cambria" w:cs="Times New Roman"/>
      <w:b/>
      <w:bCs/>
      <w:kern w:val="28"/>
      <w:sz w:val="28"/>
      <w:szCs w:val="32"/>
    </w:rPr>
  </w:style>
  <w:style w:type="character" w:customStyle="1" w:styleId="Char6">
    <w:name w:val="批注主题 Char"/>
    <w:link w:val="af1"/>
    <w:uiPriority w:val="99"/>
    <w:qFormat/>
    <w:rsid w:val="00E65EA4"/>
    <w:rPr>
      <w:rFonts w:ascii="Times New Roman" w:hAnsi="Times New Roman"/>
      <w:b/>
      <w:bCs/>
      <w:kern w:val="2"/>
      <w:sz w:val="28"/>
      <w:szCs w:val="22"/>
    </w:rPr>
  </w:style>
  <w:style w:type="character" w:customStyle="1" w:styleId="Char7">
    <w:name w:val="二级标题 Char"/>
    <w:link w:val="afa"/>
    <w:qFormat/>
    <w:rsid w:val="00E65EA4"/>
    <w:rPr>
      <w:rFonts w:ascii="Times New Roman" w:hAnsi="Times New Roman"/>
      <w:b/>
      <w:bCs/>
      <w:kern w:val="2"/>
      <w:sz w:val="32"/>
      <w:szCs w:val="32"/>
    </w:rPr>
  </w:style>
  <w:style w:type="character" w:customStyle="1" w:styleId="11">
    <w:name w:val="已访问的超链接1"/>
    <w:unhideWhenUsed/>
    <w:qFormat/>
    <w:rsid w:val="00E65EA4"/>
    <w:rPr>
      <w:color w:val="800080"/>
      <w:u w:val="single"/>
    </w:rPr>
  </w:style>
  <w:style w:type="character" w:customStyle="1" w:styleId="3Char0">
    <w:name w:val="3级标题 Char"/>
    <w:link w:val="31"/>
    <w:qFormat/>
    <w:rsid w:val="00E65EA4"/>
    <w:rPr>
      <w:b/>
      <w:color w:val="000000"/>
      <w:kern w:val="2"/>
      <w:sz w:val="28"/>
      <w:szCs w:val="28"/>
    </w:rPr>
  </w:style>
  <w:style w:type="paragraph" w:customStyle="1" w:styleId="31">
    <w:name w:val="3级标题"/>
    <w:basedOn w:val="a"/>
    <w:link w:val="3Char0"/>
    <w:qFormat/>
    <w:rsid w:val="00E65EA4"/>
    <w:pPr>
      <w:widowControl/>
      <w:jc w:val="left"/>
      <w:outlineLvl w:val="2"/>
    </w:pPr>
    <w:rPr>
      <w:b/>
      <w:color w:val="000000"/>
      <w:szCs w:val="28"/>
    </w:rPr>
  </w:style>
  <w:style w:type="character" w:customStyle="1" w:styleId="01Char">
    <w:name w:val="正文01 Char"/>
    <w:qFormat/>
    <w:rsid w:val="00E65EA4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font51">
    <w:name w:val="font51"/>
    <w:qFormat/>
    <w:rsid w:val="00E65EA4"/>
    <w:rPr>
      <w:rFonts w:ascii="Times New Roman" w:hAnsi="Times New Roman" w:cs="Times New Roman" w:hint="default"/>
      <w:b/>
      <w:color w:val="000000"/>
      <w:sz w:val="21"/>
      <w:szCs w:val="21"/>
      <w:u w:val="none"/>
    </w:rPr>
  </w:style>
  <w:style w:type="character" w:customStyle="1" w:styleId="Char10">
    <w:name w:val="常用表格样式 Char1"/>
    <w:link w:val="afc"/>
    <w:qFormat/>
    <w:rsid w:val="00E65EA4"/>
    <w:rPr>
      <w:rFonts w:ascii="宋体" w:eastAsia="仿宋" w:hAnsi="Times New Roman" w:cs="Times New Roman"/>
      <w:spacing w:val="2"/>
      <w:szCs w:val="24"/>
    </w:rPr>
  </w:style>
  <w:style w:type="paragraph" w:customStyle="1" w:styleId="afc">
    <w:name w:val="常用表格样式"/>
    <w:basedOn w:val="a"/>
    <w:link w:val="Char10"/>
    <w:qFormat/>
    <w:rsid w:val="00E65EA4"/>
    <w:pPr>
      <w:jc w:val="center"/>
    </w:pPr>
    <w:rPr>
      <w:rFonts w:ascii="宋体" w:eastAsia="仿宋"/>
      <w:spacing w:val="2"/>
      <w:kern w:val="0"/>
      <w:sz w:val="20"/>
      <w:szCs w:val="24"/>
    </w:rPr>
  </w:style>
  <w:style w:type="character" w:customStyle="1" w:styleId="font11">
    <w:name w:val="font11"/>
    <w:qFormat/>
    <w:rsid w:val="00E65EA4"/>
    <w:rPr>
      <w:rFonts w:ascii="宋体" w:eastAsia="宋体" w:hAnsi="宋体" w:cs="宋体" w:hint="eastAsia"/>
      <w:b/>
      <w:color w:val="000000"/>
      <w:sz w:val="21"/>
      <w:szCs w:val="21"/>
      <w:u w:val="none"/>
    </w:rPr>
  </w:style>
  <w:style w:type="character" w:customStyle="1" w:styleId="Char11">
    <w:name w:val="常用正文样式 Char1"/>
    <w:link w:val="afd"/>
    <w:qFormat/>
    <w:rsid w:val="00E65EA4"/>
    <w:rPr>
      <w:rFonts w:ascii="宋体" w:eastAsia="仿宋" w:hAnsi="新宋体"/>
      <w:sz w:val="28"/>
      <w:szCs w:val="24"/>
      <w:lang w:val="en-US" w:eastAsia="zh-CN" w:bidi="ar-SA"/>
    </w:rPr>
  </w:style>
  <w:style w:type="paragraph" w:customStyle="1" w:styleId="afd">
    <w:name w:val="常用正文样式"/>
    <w:link w:val="Char11"/>
    <w:qFormat/>
    <w:rsid w:val="00E65EA4"/>
    <w:pPr>
      <w:widowControl w:val="0"/>
      <w:spacing w:line="360" w:lineRule="auto"/>
      <w:ind w:firstLine="454"/>
      <w:jc w:val="both"/>
    </w:pPr>
    <w:rPr>
      <w:rFonts w:ascii="宋体" w:eastAsia="仿宋" w:hAnsi="新宋体"/>
      <w:sz w:val="28"/>
      <w:szCs w:val="24"/>
    </w:rPr>
  </w:style>
  <w:style w:type="character" w:customStyle="1" w:styleId="Char8">
    <w:name w:val="五级标题 Char"/>
    <w:link w:val="afe"/>
    <w:qFormat/>
    <w:rsid w:val="00E65EA4"/>
    <w:rPr>
      <w:rFonts w:ascii="Times New Roman" w:eastAsia="仿宋" w:hAnsi="Times New Roman" w:cs="Times New Roman"/>
      <w:b/>
      <w:bCs/>
      <w:kern w:val="2"/>
      <w:sz w:val="28"/>
      <w:szCs w:val="28"/>
    </w:rPr>
  </w:style>
  <w:style w:type="paragraph" w:customStyle="1" w:styleId="afe">
    <w:name w:val="五级标题"/>
    <w:basedOn w:val="4"/>
    <w:link w:val="Char8"/>
    <w:qFormat/>
    <w:rsid w:val="00E65EA4"/>
    <w:pPr>
      <w:ind w:firstLine="562"/>
    </w:pPr>
    <w:rPr>
      <w:rFonts w:eastAsia="仿宋"/>
      <w:kern w:val="2"/>
    </w:rPr>
  </w:style>
  <w:style w:type="character" w:customStyle="1" w:styleId="font31">
    <w:name w:val="font31"/>
    <w:qFormat/>
    <w:rsid w:val="00E65EA4"/>
    <w:rPr>
      <w:rFonts w:ascii="Times New Roman" w:hAnsi="Times New Roman" w:cs="Times New Roman" w:hint="default"/>
      <w:b/>
      <w:color w:val="000000"/>
      <w:sz w:val="21"/>
      <w:szCs w:val="21"/>
      <w:u w:val="none"/>
      <w:vertAlign w:val="subscript"/>
    </w:rPr>
  </w:style>
  <w:style w:type="character" w:customStyle="1" w:styleId="lssmover">
    <w:name w:val="ls_smover"/>
    <w:qFormat/>
    <w:rsid w:val="00E65EA4"/>
  </w:style>
  <w:style w:type="character" w:customStyle="1" w:styleId="Char9">
    <w:name w:val="图表标题 Char"/>
    <w:link w:val="aff"/>
    <w:qFormat/>
    <w:rsid w:val="00E65EA4"/>
    <w:rPr>
      <w:rFonts w:ascii="Times New Roman" w:hAnsi="Times New Roman"/>
      <w:b/>
      <w:kern w:val="2"/>
      <w:sz w:val="24"/>
      <w:szCs w:val="28"/>
    </w:rPr>
  </w:style>
  <w:style w:type="paragraph" w:customStyle="1" w:styleId="aff">
    <w:name w:val="图表标题"/>
    <w:basedOn w:val="aff0"/>
    <w:link w:val="Char9"/>
    <w:qFormat/>
    <w:rsid w:val="00E65EA4"/>
    <w:pPr>
      <w:ind w:firstLineChars="0" w:firstLine="0"/>
      <w:jc w:val="center"/>
    </w:pPr>
    <w:rPr>
      <w:b/>
      <w:sz w:val="24"/>
    </w:rPr>
  </w:style>
  <w:style w:type="paragraph" w:customStyle="1" w:styleId="aff0">
    <w:name w:val="我的正文"/>
    <w:basedOn w:val="a"/>
    <w:link w:val="Chara"/>
    <w:qFormat/>
    <w:rsid w:val="00E65EA4"/>
    <w:pPr>
      <w:ind w:firstLine="560"/>
    </w:pPr>
    <w:rPr>
      <w:szCs w:val="28"/>
    </w:rPr>
  </w:style>
  <w:style w:type="character" w:customStyle="1" w:styleId="Chara">
    <w:name w:val="我的正文 Char"/>
    <w:link w:val="aff0"/>
    <w:qFormat/>
    <w:rsid w:val="00E65EA4"/>
    <w:rPr>
      <w:rFonts w:ascii="Times New Roman" w:hAnsi="Times New Roman"/>
      <w:kern w:val="2"/>
      <w:sz w:val="28"/>
      <w:szCs w:val="28"/>
    </w:rPr>
  </w:style>
  <w:style w:type="character" w:customStyle="1" w:styleId="bsharetext">
    <w:name w:val="bsharetext"/>
    <w:qFormat/>
    <w:rsid w:val="00E65EA4"/>
  </w:style>
  <w:style w:type="character" w:customStyle="1" w:styleId="font41">
    <w:name w:val="font41"/>
    <w:qFormat/>
    <w:rsid w:val="00E65EA4"/>
    <w:rPr>
      <w:rFonts w:ascii="Times New Roman" w:hAnsi="Times New Roman" w:cs="Times New Roman" w:hint="default"/>
      <w:b/>
      <w:color w:val="000000"/>
      <w:sz w:val="21"/>
      <w:szCs w:val="21"/>
      <w:u w:val="none"/>
    </w:rPr>
  </w:style>
  <w:style w:type="character" w:customStyle="1" w:styleId="Charb">
    <w:name w:val="无间隔 Char"/>
    <w:link w:val="aff1"/>
    <w:uiPriority w:val="1"/>
    <w:qFormat/>
    <w:rsid w:val="00E65EA4"/>
    <w:rPr>
      <w:sz w:val="22"/>
      <w:szCs w:val="22"/>
      <w:lang w:val="en-US" w:eastAsia="zh-CN" w:bidi="ar-SA"/>
    </w:rPr>
  </w:style>
  <w:style w:type="paragraph" w:styleId="aff1">
    <w:name w:val="No Spacing"/>
    <w:link w:val="Charb"/>
    <w:uiPriority w:val="1"/>
    <w:qFormat/>
    <w:rsid w:val="00E65EA4"/>
    <w:rPr>
      <w:sz w:val="22"/>
      <w:szCs w:val="22"/>
    </w:rPr>
  </w:style>
  <w:style w:type="character" w:customStyle="1" w:styleId="aff2">
    <w:name w:val="图表名称"/>
    <w:uiPriority w:val="1"/>
    <w:qFormat/>
    <w:rsid w:val="00E65EA4"/>
    <w:rPr>
      <w:b/>
      <w:sz w:val="21"/>
    </w:rPr>
  </w:style>
  <w:style w:type="character" w:customStyle="1" w:styleId="Charc">
    <w:name w:val="三级标题 Char"/>
    <w:link w:val="aff3"/>
    <w:qFormat/>
    <w:rsid w:val="00E65EA4"/>
    <w:rPr>
      <w:rFonts w:ascii="Times New Roman" w:eastAsia="宋体" w:hAnsi="Times New Roman" w:cs="Times New Roman"/>
      <w:b/>
      <w:bCs/>
      <w:sz w:val="30"/>
      <w:szCs w:val="30"/>
    </w:rPr>
  </w:style>
  <w:style w:type="paragraph" w:customStyle="1" w:styleId="aff3">
    <w:name w:val="三级标题"/>
    <w:basedOn w:val="a"/>
    <w:link w:val="Charc"/>
    <w:qFormat/>
    <w:rsid w:val="00E65EA4"/>
    <w:pPr>
      <w:keepNext/>
      <w:keepLines/>
      <w:outlineLvl w:val="2"/>
    </w:pPr>
    <w:rPr>
      <w:b/>
      <w:bCs/>
      <w:kern w:val="0"/>
      <w:sz w:val="30"/>
      <w:szCs w:val="30"/>
    </w:rPr>
  </w:style>
  <w:style w:type="character" w:customStyle="1" w:styleId="MTDisplayEquationChar">
    <w:name w:val="MTDisplayEquation Char"/>
    <w:link w:val="MTDisplayEquation"/>
    <w:qFormat/>
    <w:rsid w:val="00E65EA4"/>
    <w:rPr>
      <w:rFonts w:ascii="Times New Roman" w:hAnsi="Times New Roman"/>
      <w:kern w:val="2"/>
      <w:sz w:val="28"/>
    </w:rPr>
  </w:style>
  <w:style w:type="paragraph" w:customStyle="1" w:styleId="MTDisplayEquation">
    <w:name w:val="MTDisplayEquation"/>
    <w:basedOn w:val="a"/>
    <w:next w:val="a"/>
    <w:link w:val="MTDisplayEquationChar"/>
    <w:qFormat/>
    <w:rsid w:val="00E65EA4"/>
    <w:pPr>
      <w:tabs>
        <w:tab w:val="center" w:pos="4160"/>
        <w:tab w:val="right" w:pos="8320"/>
      </w:tabs>
      <w:spacing w:line="520" w:lineRule="exact"/>
      <w:ind w:firstLine="560"/>
    </w:pPr>
    <w:rPr>
      <w:szCs w:val="20"/>
    </w:rPr>
  </w:style>
  <w:style w:type="character" w:customStyle="1" w:styleId="Chard">
    <w:name w:val="文本正文 Char"/>
    <w:link w:val="aff4"/>
    <w:qFormat/>
    <w:rsid w:val="00E65EA4"/>
    <w:rPr>
      <w:color w:val="000000"/>
      <w:kern w:val="2"/>
      <w:sz w:val="24"/>
      <w:szCs w:val="24"/>
    </w:rPr>
  </w:style>
  <w:style w:type="paragraph" w:customStyle="1" w:styleId="aff4">
    <w:name w:val="文本正文"/>
    <w:basedOn w:val="a"/>
    <w:link w:val="Chard"/>
    <w:qFormat/>
    <w:rsid w:val="00E65EA4"/>
    <w:pPr>
      <w:widowControl/>
      <w:ind w:firstLine="560"/>
    </w:pPr>
    <w:rPr>
      <w:color w:val="000000"/>
      <w:sz w:val="24"/>
      <w:szCs w:val="24"/>
    </w:rPr>
  </w:style>
  <w:style w:type="character" w:customStyle="1" w:styleId="01Char1">
    <w:name w:val="正文01 Char1"/>
    <w:link w:val="01"/>
    <w:qFormat/>
    <w:rsid w:val="00E65EA4"/>
    <w:rPr>
      <w:rFonts w:ascii="Times New Roman" w:eastAsia="宋体" w:hAnsi="Times New Roman" w:cs="Times New Roman"/>
      <w:sz w:val="24"/>
      <w:szCs w:val="24"/>
    </w:rPr>
  </w:style>
  <w:style w:type="paragraph" w:customStyle="1" w:styleId="01">
    <w:name w:val="正文01"/>
    <w:basedOn w:val="a"/>
    <w:link w:val="01Char1"/>
    <w:qFormat/>
    <w:rsid w:val="00E65EA4"/>
    <w:pPr>
      <w:spacing w:before="60" w:line="460" w:lineRule="exact"/>
    </w:pPr>
    <w:rPr>
      <w:kern w:val="0"/>
      <w:sz w:val="24"/>
      <w:szCs w:val="24"/>
    </w:rPr>
  </w:style>
  <w:style w:type="character" w:customStyle="1" w:styleId="font01">
    <w:name w:val="font01"/>
    <w:qFormat/>
    <w:rsid w:val="00E65EA4"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Chare">
    <w:name w:val="四级标题 Char"/>
    <w:link w:val="aff5"/>
    <w:qFormat/>
    <w:rsid w:val="00E65EA4"/>
    <w:rPr>
      <w:rFonts w:ascii="Times New Roman" w:eastAsia="宋体" w:hAnsi="Times New Roman" w:cs="Times New Roman"/>
      <w:b/>
      <w:bCs/>
      <w:sz w:val="28"/>
      <w:szCs w:val="30"/>
    </w:rPr>
  </w:style>
  <w:style w:type="paragraph" w:customStyle="1" w:styleId="aff5">
    <w:name w:val="四级标题"/>
    <w:basedOn w:val="aff3"/>
    <w:link w:val="Chare"/>
    <w:qFormat/>
    <w:rsid w:val="00E65EA4"/>
    <w:rPr>
      <w:sz w:val="28"/>
    </w:rPr>
  </w:style>
  <w:style w:type="character" w:customStyle="1" w:styleId="Charf">
    <w:name w:val="图表文字 Char"/>
    <w:link w:val="aff6"/>
    <w:qFormat/>
    <w:rsid w:val="00E65EA4"/>
    <w:rPr>
      <w:rFonts w:eastAsia="仿宋_GB2312"/>
      <w:kern w:val="2"/>
      <w:sz w:val="28"/>
      <w:szCs w:val="21"/>
    </w:rPr>
  </w:style>
  <w:style w:type="paragraph" w:customStyle="1" w:styleId="aff6">
    <w:name w:val="图表文字"/>
    <w:basedOn w:val="-0303-"/>
    <w:link w:val="Charf"/>
    <w:qFormat/>
    <w:rsid w:val="00E65EA4"/>
    <w:pPr>
      <w:outlineLvl w:val="9"/>
    </w:pPr>
  </w:style>
  <w:style w:type="paragraph" w:customStyle="1" w:styleId="-0303-">
    <w:name w:val="表-0303-"/>
    <w:basedOn w:val="a"/>
    <w:qFormat/>
    <w:rsid w:val="00E65EA4"/>
    <w:pPr>
      <w:jc w:val="center"/>
      <w:outlineLvl w:val="3"/>
    </w:pPr>
    <w:rPr>
      <w:rFonts w:eastAsia="仿宋_GB2312"/>
      <w:szCs w:val="21"/>
    </w:rPr>
  </w:style>
  <w:style w:type="paragraph" w:customStyle="1" w:styleId="Other1">
    <w:name w:val="Other|1"/>
    <w:basedOn w:val="a"/>
    <w:qFormat/>
    <w:rsid w:val="00E65EA4"/>
    <w:pPr>
      <w:spacing w:line="442" w:lineRule="auto"/>
      <w:ind w:firstLine="400"/>
    </w:pPr>
    <w:rPr>
      <w:rFonts w:ascii="宋体" w:hAnsi="宋体" w:cs="宋体"/>
      <w:sz w:val="22"/>
    </w:rPr>
  </w:style>
  <w:style w:type="paragraph" w:customStyle="1" w:styleId="font5">
    <w:name w:val="font5"/>
    <w:basedOn w:val="a"/>
    <w:qFormat/>
    <w:rsid w:val="00E65EA4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18"/>
      <w:szCs w:val="18"/>
    </w:rPr>
  </w:style>
  <w:style w:type="paragraph" w:customStyle="1" w:styleId="xl65">
    <w:name w:val="xl65"/>
    <w:basedOn w:val="a"/>
    <w:qFormat/>
    <w:rsid w:val="00E65EA4"/>
    <w:pPr>
      <w:widowControl/>
      <w:spacing w:before="100" w:beforeAutospacing="1" w:after="100" w:afterAutospacing="1"/>
      <w:jc w:val="left"/>
      <w:textAlignment w:val="top"/>
    </w:pPr>
    <w:rPr>
      <w:rFonts w:ascii="宋体" w:hAnsi="宋体" w:cs="宋体"/>
      <w:kern w:val="0"/>
      <w:sz w:val="20"/>
      <w:szCs w:val="20"/>
    </w:rPr>
  </w:style>
  <w:style w:type="paragraph" w:customStyle="1" w:styleId="CharChar1CharCharCharCharCharCharCharCharCharCharCharCharCharCharCharCharCharChar1">
    <w:name w:val="Char Char1 Char Char Char Char Char Char Char Char Char Char Char Char Char Char Char Char Char Char1"/>
    <w:basedOn w:val="a"/>
    <w:qFormat/>
    <w:rsid w:val="00E65EA4"/>
    <w:rPr>
      <w:rFonts w:ascii="宋体" w:hAnsi="宋体" w:cs="宋体"/>
      <w:sz w:val="24"/>
      <w:szCs w:val="24"/>
    </w:rPr>
  </w:style>
  <w:style w:type="paragraph" w:customStyle="1" w:styleId="aff7">
    <w:name w:val="表头"/>
    <w:basedOn w:val="a"/>
    <w:qFormat/>
    <w:rsid w:val="00E65EA4"/>
    <w:pPr>
      <w:spacing w:line="240" w:lineRule="auto"/>
      <w:ind w:firstLineChars="0" w:firstLine="0"/>
      <w:jc w:val="center"/>
    </w:pPr>
    <w:rPr>
      <w:b/>
    </w:rPr>
  </w:style>
  <w:style w:type="paragraph" w:customStyle="1" w:styleId="p0">
    <w:name w:val="p0"/>
    <w:basedOn w:val="a"/>
    <w:qFormat/>
    <w:rsid w:val="00E65EA4"/>
    <w:pPr>
      <w:widowControl/>
    </w:pPr>
    <w:rPr>
      <w:rFonts w:ascii="Calibri" w:hAnsi="Calibri" w:cs="宋体"/>
      <w:kern w:val="0"/>
      <w:szCs w:val="21"/>
    </w:rPr>
  </w:style>
  <w:style w:type="paragraph" w:customStyle="1" w:styleId="Style47">
    <w:name w:val="_Style 47"/>
    <w:qFormat/>
    <w:rsid w:val="00E65EA4"/>
  </w:style>
  <w:style w:type="paragraph" w:customStyle="1" w:styleId="Picturecaption1">
    <w:name w:val="Picture caption|1"/>
    <w:basedOn w:val="a"/>
    <w:qFormat/>
    <w:rsid w:val="00E65EA4"/>
    <w:pPr>
      <w:spacing w:after="30"/>
    </w:pPr>
    <w:rPr>
      <w:b/>
      <w:bCs/>
      <w:sz w:val="11"/>
      <w:szCs w:val="11"/>
      <w:lang w:val="zh-TW" w:eastAsia="zh-TW" w:bidi="zh-TW"/>
    </w:rPr>
  </w:style>
  <w:style w:type="paragraph" w:styleId="aff8">
    <w:name w:val="List Paragraph"/>
    <w:basedOn w:val="a"/>
    <w:uiPriority w:val="34"/>
    <w:qFormat/>
    <w:rsid w:val="00E65EA4"/>
    <w:pPr>
      <w:ind w:firstLine="420"/>
    </w:pPr>
  </w:style>
  <w:style w:type="paragraph" w:customStyle="1" w:styleId="Bodytext1">
    <w:name w:val="Body text|1"/>
    <w:basedOn w:val="a"/>
    <w:qFormat/>
    <w:rsid w:val="00E65EA4"/>
    <w:pPr>
      <w:spacing w:line="442" w:lineRule="auto"/>
      <w:ind w:firstLine="400"/>
    </w:pPr>
    <w:rPr>
      <w:rFonts w:ascii="宋体" w:hAnsi="宋体" w:cs="宋体"/>
      <w:sz w:val="22"/>
      <w:lang w:val="zh-TW" w:eastAsia="zh-TW" w:bidi="zh-TW"/>
    </w:rPr>
  </w:style>
  <w:style w:type="paragraph" w:customStyle="1" w:styleId="Bodytext2">
    <w:name w:val="Body text|2"/>
    <w:basedOn w:val="a"/>
    <w:qFormat/>
    <w:rsid w:val="00E65EA4"/>
    <w:rPr>
      <w:rFonts w:ascii="宋体" w:hAnsi="宋体" w:cs="宋体"/>
      <w:sz w:val="30"/>
      <w:szCs w:val="30"/>
      <w:lang w:val="zh-TW" w:eastAsia="zh-TW" w:bidi="zh-TW"/>
    </w:rPr>
  </w:style>
  <w:style w:type="paragraph" w:customStyle="1" w:styleId="aff9">
    <w:name w:val="表格正文"/>
    <w:basedOn w:val="a"/>
    <w:qFormat/>
    <w:rsid w:val="00E65EA4"/>
    <w:pPr>
      <w:autoSpaceDE w:val="0"/>
      <w:autoSpaceDN w:val="0"/>
      <w:adjustRightInd w:val="0"/>
      <w:snapToGrid w:val="0"/>
      <w:spacing w:line="360" w:lineRule="exact"/>
      <w:ind w:firstLineChars="0" w:firstLine="0"/>
      <w:jc w:val="center"/>
    </w:pPr>
    <w:rPr>
      <w:rFonts w:eastAsia="仿宋_GB2312"/>
      <w:sz w:val="21"/>
    </w:rPr>
  </w:style>
  <w:style w:type="paragraph" w:customStyle="1" w:styleId="Char12">
    <w:name w:val="Char1"/>
    <w:basedOn w:val="a"/>
    <w:rsid w:val="00E65EA4"/>
    <w:pPr>
      <w:widowControl/>
      <w:spacing w:after="160"/>
      <w:jc w:val="left"/>
    </w:pPr>
    <w:rPr>
      <w:rFonts w:ascii="Verdana" w:eastAsia="黑体" w:hAnsi="Verdana"/>
      <w:kern w:val="0"/>
      <w:szCs w:val="20"/>
      <w:lang w:eastAsia="en-US"/>
    </w:rPr>
  </w:style>
  <w:style w:type="paragraph" w:customStyle="1" w:styleId="TOC1">
    <w:name w:val="TOC 标题1"/>
    <w:basedOn w:val="1"/>
    <w:next w:val="a"/>
    <w:uiPriority w:val="39"/>
    <w:qFormat/>
    <w:rsid w:val="00E65EA4"/>
    <w:pPr>
      <w:widowControl/>
      <w:spacing w:before="480" w:after="0" w:line="276" w:lineRule="auto"/>
      <w:ind w:firstLineChars="0" w:firstLine="0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xl66">
    <w:name w:val="xl66"/>
    <w:basedOn w:val="a"/>
    <w:qFormat/>
    <w:rsid w:val="00E65EA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63">
    <w:name w:val="xl63"/>
    <w:basedOn w:val="a"/>
    <w:qFormat/>
    <w:rsid w:val="00E65EA4"/>
    <w:pPr>
      <w:widowControl/>
      <w:shd w:val="clear" w:color="000000" w:fill="FFFF00"/>
      <w:spacing w:before="100" w:beforeAutospacing="1" w:after="100" w:afterAutospacing="1"/>
      <w:jc w:val="left"/>
      <w:textAlignment w:val="top"/>
    </w:pPr>
    <w:rPr>
      <w:rFonts w:ascii="宋体" w:hAnsi="宋体" w:cs="宋体"/>
      <w:kern w:val="0"/>
      <w:sz w:val="20"/>
      <w:szCs w:val="20"/>
    </w:rPr>
  </w:style>
  <w:style w:type="paragraph" w:customStyle="1" w:styleId="Default">
    <w:name w:val="Default"/>
    <w:qFormat/>
    <w:rsid w:val="00E65EA4"/>
    <w:pPr>
      <w:widowControl w:val="0"/>
      <w:autoSpaceDE w:val="0"/>
      <w:autoSpaceDN w:val="0"/>
      <w:adjustRightInd w:val="0"/>
    </w:pPr>
    <w:rPr>
      <w:rFonts w:ascii="仿宋{惟.." w:eastAsia="仿宋{惟.." w:cs="仿宋{惟.."/>
      <w:color w:val="000000"/>
      <w:sz w:val="24"/>
      <w:szCs w:val="24"/>
    </w:rPr>
  </w:style>
  <w:style w:type="paragraph" w:customStyle="1" w:styleId="CharChar1CharCharCharCharCharCharCharCharCharCharCharCharCharCharCharCharCharChar">
    <w:name w:val="Char Char1 Char Char Char Char Char Char Char Char Char Char Char Char Char Char Char Char Char Char"/>
    <w:basedOn w:val="a"/>
    <w:qFormat/>
    <w:rsid w:val="00E65EA4"/>
    <w:rPr>
      <w:rFonts w:ascii="宋体" w:hAnsi="宋体" w:cs="宋体"/>
      <w:sz w:val="24"/>
      <w:szCs w:val="24"/>
    </w:rPr>
  </w:style>
  <w:style w:type="paragraph" w:customStyle="1" w:styleId="CharChar1CharCharCharCharCharCharCharCharCharCharCharCharCharCharCharCharCharChar2">
    <w:name w:val="Char Char1 Char Char Char Char Char Char Char Char Char Char Char Char Char Char Char Char Char Char2"/>
    <w:basedOn w:val="a"/>
    <w:qFormat/>
    <w:rsid w:val="00E65EA4"/>
    <w:rPr>
      <w:rFonts w:ascii="宋体" w:hAnsi="宋体" w:cs="宋体"/>
      <w:sz w:val="24"/>
      <w:szCs w:val="24"/>
    </w:rPr>
  </w:style>
  <w:style w:type="paragraph" w:customStyle="1" w:styleId="12">
    <w:name w:val="正文_1"/>
    <w:basedOn w:val="a"/>
    <w:qFormat/>
    <w:rsid w:val="00E65EA4"/>
    <w:pPr>
      <w:keepNext/>
      <w:jc w:val="left"/>
    </w:pPr>
    <w:rPr>
      <w:szCs w:val="24"/>
    </w:rPr>
  </w:style>
  <w:style w:type="paragraph" w:customStyle="1" w:styleId="13">
    <w:name w:val="修订1"/>
    <w:uiPriority w:val="99"/>
    <w:semiHidden/>
    <w:qFormat/>
    <w:rsid w:val="00E65EA4"/>
    <w:rPr>
      <w:kern w:val="2"/>
      <w:sz w:val="28"/>
      <w:szCs w:val="22"/>
    </w:rPr>
  </w:style>
  <w:style w:type="paragraph" w:customStyle="1" w:styleId="Tablecaption1">
    <w:name w:val="Table caption|1"/>
    <w:basedOn w:val="a"/>
    <w:qFormat/>
    <w:rsid w:val="00E65EA4"/>
    <w:rPr>
      <w:rFonts w:ascii="宋体" w:hAnsi="宋体" w:cs="宋体"/>
      <w:sz w:val="22"/>
      <w:lang w:val="zh-TW" w:eastAsia="zh-TW" w:bidi="zh-TW"/>
    </w:rPr>
  </w:style>
  <w:style w:type="paragraph" w:customStyle="1" w:styleId="xl64">
    <w:name w:val="xl64"/>
    <w:basedOn w:val="a"/>
    <w:qFormat/>
    <w:rsid w:val="00E65EA4"/>
    <w:pPr>
      <w:widowControl/>
      <w:spacing w:before="100" w:beforeAutospacing="1" w:after="100" w:afterAutospacing="1"/>
      <w:jc w:val="left"/>
      <w:textAlignment w:val="top"/>
    </w:pPr>
    <w:rPr>
      <w:rFonts w:ascii="宋体" w:hAnsi="宋体" w:cs="宋体"/>
      <w:kern w:val="0"/>
      <w:sz w:val="20"/>
      <w:szCs w:val="20"/>
    </w:rPr>
  </w:style>
  <w:style w:type="paragraph" w:customStyle="1" w:styleId="Char1CharCharChar">
    <w:name w:val="Char1 Char Char Char"/>
    <w:basedOn w:val="a"/>
    <w:qFormat/>
    <w:rsid w:val="00E65EA4"/>
    <w:rPr>
      <w:rFonts w:ascii="Tahoma" w:hAnsi="Tahoma"/>
      <w:sz w:val="24"/>
      <w:szCs w:val="20"/>
    </w:rPr>
  </w:style>
  <w:style w:type="paragraph" w:customStyle="1" w:styleId="21">
    <w:name w:val="2级标题"/>
    <w:basedOn w:val="a"/>
    <w:qFormat/>
    <w:rsid w:val="00E65EA4"/>
    <w:pPr>
      <w:widowControl/>
      <w:spacing w:beforeLines="50" w:afterLines="50"/>
      <w:jc w:val="left"/>
      <w:outlineLvl w:val="1"/>
    </w:pPr>
    <w:rPr>
      <w:b/>
      <w:color w:val="000000"/>
      <w:sz w:val="30"/>
      <w:szCs w:val="30"/>
    </w:rPr>
  </w:style>
  <w:style w:type="paragraph" w:customStyle="1" w:styleId="xl28">
    <w:name w:val="xl28"/>
    <w:basedOn w:val="a"/>
    <w:qFormat/>
    <w:rsid w:val="00E65EA4"/>
    <w:pPr>
      <w:widowControl/>
      <w:pBdr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kern w:val="0"/>
      <w:sz w:val="20"/>
      <w:szCs w:val="20"/>
    </w:rPr>
  </w:style>
  <w:style w:type="paragraph" w:customStyle="1" w:styleId="xl49">
    <w:name w:val="xl49"/>
    <w:basedOn w:val="a"/>
    <w:qFormat/>
    <w:rsid w:val="00E65EA4"/>
    <w:pPr>
      <w:widowControl/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36"/>
      <w:szCs w:val="36"/>
    </w:rPr>
  </w:style>
  <w:style w:type="paragraph" w:customStyle="1" w:styleId="60">
    <w:name w:val="样式6 正文"/>
    <w:qFormat/>
    <w:rsid w:val="00E65EA4"/>
    <w:pPr>
      <w:spacing w:line="360" w:lineRule="auto"/>
      <w:ind w:firstLine="510"/>
      <w:jc w:val="both"/>
    </w:pPr>
    <w:rPr>
      <w:kern w:val="2"/>
      <w:sz w:val="24"/>
      <w:szCs w:val="22"/>
    </w:rPr>
  </w:style>
  <w:style w:type="table" w:customStyle="1" w:styleId="14">
    <w:name w:val="网格型1"/>
    <w:basedOn w:val="a2"/>
    <w:qFormat/>
    <w:rsid w:val="00E65E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网格型3"/>
    <w:basedOn w:val="a2"/>
    <w:uiPriority w:val="39"/>
    <w:qFormat/>
    <w:rsid w:val="00E65EA4"/>
    <w:pPr>
      <w:spacing w:line="360" w:lineRule="auto"/>
      <w:ind w:firstLineChars="200" w:firstLine="200"/>
      <w:jc w:val="both"/>
    </w:pPr>
    <w:rPr>
      <w:rFonts w:ascii="Calibri" w:hAnsi="Calibri"/>
      <w:kern w:val="2"/>
      <w:sz w:val="21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网格型2"/>
    <w:basedOn w:val="a2"/>
    <w:qFormat/>
    <w:rsid w:val="00E65EA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网格型11"/>
    <w:basedOn w:val="a2"/>
    <w:qFormat/>
    <w:rsid w:val="00E65E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21">
    <w:name w:val="font21"/>
    <w:qFormat/>
    <w:rsid w:val="00E65EA4"/>
    <w:rPr>
      <w:rFonts w:ascii="Times New Roman" w:hAnsi="Times New Roman" w:cs="Times New Roman" w:hint="default"/>
      <w:b/>
      <w:bCs/>
      <w:color w:val="000000"/>
      <w:sz w:val="21"/>
      <w:szCs w:val="21"/>
      <w:u w:val="none"/>
      <w:vertAlign w:val="subscript"/>
    </w:rPr>
  </w:style>
  <w:style w:type="character" w:customStyle="1" w:styleId="GB2312">
    <w:name w:val="样式 (中文) 仿宋_GB2312"/>
    <w:qFormat/>
    <w:rsid w:val="00E65EA4"/>
    <w:rPr>
      <w:rFonts w:eastAsia="仿宋_GB2312"/>
      <w:kern w:val="0"/>
      <w:sz w:val="32"/>
    </w:rPr>
  </w:style>
  <w:style w:type="paragraph" w:customStyle="1" w:styleId="affa">
    <w:name w:val="厅发文 正文"/>
    <w:basedOn w:val="a"/>
    <w:link w:val="affb"/>
    <w:qFormat/>
    <w:rsid w:val="00E65EA4"/>
    <w:pPr>
      <w:adjustRightInd w:val="0"/>
      <w:snapToGrid w:val="0"/>
      <w:spacing w:line="560" w:lineRule="exact"/>
      <w:ind w:firstLine="640"/>
      <w:textAlignment w:val="center"/>
    </w:pPr>
    <w:rPr>
      <w:rFonts w:ascii="仿宋_GB2312" w:eastAsia="仿宋_GB2312"/>
      <w:sz w:val="32"/>
      <w:szCs w:val="32"/>
    </w:rPr>
  </w:style>
  <w:style w:type="character" w:customStyle="1" w:styleId="affb">
    <w:name w:val="厅发文 正文 字符"/>
    <w:link w:val="affa"/>
    <w:qFormat/>
    <w:rsid w:val="00E65EA4"/>
    <w:rPr>
      <w:rFonts w:ascii="仿宋_GB2312" w:eastAsia="仿宋_GB2312"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4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2.jpeg"/><Relationship Id="rId26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1.jpeg"/><Relationship Id="rId25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footer" Target="footer5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7.png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image" Target="media/image6.png"/><Relationship Id="rId28" Type="http://schemas.openxmlformats.org/officeDocument/2006/relationships/footer" Target="footer6.xml"/><Relationship Id="rId10" Type="http://schemas.openxmlformats.org/officeDocument/2006/relationships/header" Target="header2.xml"/><Relationship Id="rId19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BD5A7F7-F613-46CF-AD8F-561BFBC9B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786</Words>
  <Characters>4482</Characters>
  <Application>Microsoft Office Word</Application>
  <DocSecurity>0</DocSecurity>
  <Lines>37</Lines>
  <Paragraphs>10</Paragraphs>
  <ScaleCrop>false</ScaleCrop>
  <Company/>
  <LinksUpToDate>false</LinksUpToDate>
  <CharactersWithSpaces>5258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Administrator</cp:lastModifiedBy>
  <cp:revision>5</cp:revision>
  <cp:lastPrinted>2020-09-25T07:19:00Z</cp:lastPrinted>
  <dcterms:created xsi:type="dcterms:W3CDTF">2022-11-22T02:01:00Z</dcterms:created>
  <dcterms:modified xsi:type="dcterms:W3CDTF">2022-12-08T01:31:00Z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MTWinEqns">
    <vt:bool>true</vt:bool>
  </property>
  <property fmtid="{D5CDD505-2E9C-101B-9397-08002B2CF9AE}" pid="4" name="ICV">
    <vt:lpwstr>93D93443FA4348BAAA79BD568A1EDC09</vt:lpwstr>
  </property>
</Properties>
</file>