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方正小标宋简体" w:eastAsia="仿宋_GB2312" w:cs="方正小标宋简体"/>
          <w:b/>
          <w:sz w:val="36"/>
          <w:szCs w:val="36"/>
        </w:rPr>
      </w:pPr>
      <w:r>
        <w:rPr>
          <w:rFonts w:hint="eastAsia" w:ascii="仿宋_GB2312" w:hAnsi="微软雅黑" w:eastAsia="仿宋_GB2312" w:cs="黑体"/>
          <w:b/>
          <w:bCs/>
          <w:sz w:val="36"/>
          <w:szCs w:val="36"/>
        </w:rPr>
        <w:t>关于《</w:t>
      </w:r>
      <w:r>
        <w:rPr>
          <w:rFonts w:hint="eastAsia" w:ascii="仿宋_GB2312" w:hAnsi="方正小标宋简体" w:eastAsia="仿宋_GB2312" w:cs="方正小标宋简体"/>
          <w:b/>
          <w:sz w:val="36"/>
          <w:szCs w:val="36"/>
        </w:rPr>
        <w:t>丽水市生活垃圾分类收运服务单位管理办法</w:t>
      </w:r>
      <w:r>
        <w:rPr>
          <w:rFonts w:hint="eastAsia" w:ascii="仿宋_GB2312" w:hAnsi="微软雅黑" w:eastAsia="仿宋_GB2312" w:cs="黑体"/>
          <w:b/>
          <w:bCs/>
          <w:sz w:val="36"/>
          <w:szCs w:val="36"/>
        </w:rPr>
        <w:t>》的起草说明</w:t>
      </w:r>
    </w:p>
    <w:p>
      <w:pPr>
        <w:rPr>
          <w:rFonts w:ascii="仿宋_GB2312" w:eastAsia="仿宋_GB2312" w:cs="仿宋_GB2312" w:hAnsiTheme="minorEastAsia"/>
          <w:sz w:val="32"/>
          <w:szCs w:val="32"/>
        </w:rPr>
      </w:pPr>
    </w:p>
    <w:p>
      <w:pPr>
        <w:ind w:firstLine="645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现就我局起草的</w:t>
      </w:r>
      <w:r>
        <w:rPr>
          <w:rFonts w:hint="eastAsia" w:ascii="仿宋_GB2312" w:hAnsi="微软雅黑" w:eastAsia="仿宋_GB2312" w:cs="黑体"/>
          <w:bCs/>
          <w:sz w:val="32"/>
          <w:szCs w:val="32"/>
        </w:rPr>
        <w:t>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丽水市生活垃圾分类收运服务单位管理办法</w:t>
      </w:r>
      <w:r>
        <w:rPr>
          <w:rFonts w:hint="eastAsia" w:ascii="仿宋_GB2312" w:hAnsi="微软雅黑" w:eastAsia="仿宋_GB2312" w:cs="黑体"/>
          <w:bCs/>
          <w:sz w:val="32"/>
          <w:szCs w:val="32"/>
        </w:rPr>
        <w:t>》（以下简称《办法》）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有关情况作如下说明：</w:t>
      </w:r>
    </w:p>
    <w:p>
      <w:pPr>
        <w:ind w:firstLine="645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一、制定</w:t>
      </w:r>
      <w:r>
        <w:rPr>
          <w:rFonts w:hint="eastAsia" w:ascii="仿宋_GB2312" w:hAnsi="微软雅黑" w:eastAsia="仿宋_GB2312" w:cs="黑体"/>
          <w:b/>
          <w:bCs/>
          <w:sz w:val="32"/>
          <w:szCs w:val="32"/>
        </w:rPr>
        <w:t>《</w:t>
      </w: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办法</w:t>
      </w:r>
      <w:r>
        <w:rPr>
          <w:rFonts w:hint="eastAsia" w:ascii="仿宋_GB2312" w:hAnsi="微软雅黑" w:eastAsia="仿宋_GB2312" w:cs="黑体"/>
          <w:b/>
          <w:bCs/>
          <w:sz w:val="32"/>
          <w:szCs w:val="32"/>
        </w:rPr>
        <w:t>》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的必要性</w:t>
      </w:r>
    </w:p>
    <w:p>
      <w:pPr>
        <w:ind w:firstLine="645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为深入贯彻落实习近平总书记“加快建立分类投放、分类收集、分类运输、分类处理的垃圾处理系统”的重要指示，2017年省委、省政府提出，生活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垃圾治理“一年见成效、三年大变样、五年全面决胜”的目标，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努力打造全国生活垃圾治理先行区。四年多来，在市委、市政府的坚强领导下，在省分类办的正确指导下，在全市各级各部门的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不懈努力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下，分类投放、处理系统已建成并不断完善，分类氛围已逐步形成并不断提升，取得了明显成效。但因体制、机制等因素影响，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分类收集、运输系统不够健全，存在短板、弱项，严重影响了市民分类积极性提升和整体工作推进。</w:t>
      </w:r>
      <w:r>
        <w:rPr>
          <w:rFonts w:hint="eastAsia" w:ascii="仿宋_GB2312" w:eastAsia="仿宋_GB2312" w:cs="Times New Roman"/>
          <w:sz w:val="32"/>
          <w:szCs w:val="32"/>
        </w:rPr>
        <w:t>为全面落实全市生活垃圾分类工作推进会和市政府第87次常务会议精神，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坚决打赢垃圾治理攻坚战，全面完成决胜目标任务</w:t>
      </w:r>
      <w:r>
        <w:rPr>
          <w:rFonts w:hint="eastAsia" w:ascii="仿宋_GB2312" w:eastAsia="仿宋_GB2312" w:cs="Times New Roman"/>
          <w:sz w:val="32"/>
          <w:szCs w:val="32"/>
        </w:rPr>
        <w:t>，在此时研究制订“分类收运制度”显得尤为必要。</w:t>
      </w:r>
    </w:p>
    <w:p>
      <w:pPr>
        <w:ind w:firstLine="643" w:firstLineChars="200"/>
        <w:rPr>
          <w:rFonts w:ascii="仿宋_GB2312" w:eastAsia="仿宋_GB2312" w:cs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、需要解决的主要问题</w:t>
      </w:r>
    </w:p>
    <w:p>
      <w:pPr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imes New Roman"/>
          <w:sz w:val="32"/>
          <w:szCs w:val="32"/>
        </w:rPr>
        <w:t>坚持以“创新、协调、绿色、开放、共享”五大发展理念为指导，紧扣“源头减量、全程分类”目标，落实“全力决战先行区、全面决胜攻坚战”决心，健全生活垃圾分类收集运输网络，强化生活垃圾分类收运服务单位管理，全面提升和完善生活垃圾分类收集运输体系。</w:t>
      </w:r>
    </w:p>
    <w:p>
      <w:pPr>
        <w:ind w:firstLine="643" w:firstLineChars="200"/>
        <w:rPr>
          <w:rFonts w:ascii="仿宋_GB2312" w:eastAsia="仿宋_GB2312" w:cs="Times New Roman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、《</w:t>
      </w: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办法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》制定依据</w:t>
      </w:r>
    </w:p>
    <w:p>
      <w:pPr>
        <w:ind w:firstLine="640" w:firstLineChars="200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</w:t>
      </w:r>
      <w:r>
        <w:rPr>
          <w:rFonts w:hint="eastAsia" w:ascii="仿宋_GB2312" w:eastAsia="仿宋_GB2312" w:cs="Times New Roman"/>
          <w:sz w:val="32"/>
          <w:szCs w:val="32"/>
        </w:rPr>
        <w:t>《城市生活垃圾管理办法》。</w:t>
      </w:r>
    </w:p>
    <w:p>
      <w:pPr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</w:t>
      </w:r>
      <w:r>
        <w:rPr>
          <w:rFonts w:hint="eastAsia" w:ascii="仿宋_GB2312" w:eastAsia="仿宋_GB2312" w:cs="Times New Roman"/>
          <w:sz w:val="32"/>
          <w:szCs w:val="32"/>
        </w:rPr>
        <w:t>《浙江省生活垃圾管理条例》。</w:t>
      </w:r>
    </w:p>
    <w:p>
      <w:pPr>
        <w:ind w:firstLine="643" w:firstLineChars="200"/>
        <w:rPr>
          <w:rFonts w:ascii="仿宋_GB2312" w:eastAsia="仿宋_GB2312" w:cs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、《</w:t>
      </w: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办法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》的主要内容</w:t>
      </w:r>
    </w:p>
    <w:p>
      <w:pPr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bCs/>
          <w:sz w:val="32"/>
          <w:szCs w:val="32"/>
        </w:rPr>
        <w:t>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办法</w:t>
      </w:r>
      <w:r>
        <w:rPr>
          <w:rFonts w:hint="eastAsia" w:ascii="仿宋_GB2312" w:eastAsia="仿宋_GB2312" w:cs="仿宋_GB2312" w:hAnsiTheme="minorEastAsia"/>
          <w:bCs/>
          <w:sz w:val="32"/>
          <w:szCs w:val="32"/>
        </w:rPr>
        <w:t>》共有</w:t>
      </w:r>
      <w:r>
        <w:rPr>
          <w:rFonts w:hint="eastAsia" w:ascii="仿宋_GB2312" w:hAnsi="黑体" w:eastAsia="仿宋_GB2312" w:cs="黑体"/>
          <w:sz w:val="32"/>
          <w:szCs w:val="32"/>
        </w:rPr>
        <w:t>总体要求、实施范围、主要内容</w:t>
      </w:r>
      <w:r>
        <w:rPr>
          <w:rFonts w:hint="eastAsia" w:ascii="仿宋_GB2312" w:eastAsia="仿宋_GB2312" w:cs="仿宋_GB2312" w:hAnsiTheme="minorEastAsia"/>
          <w:sz w:val="32"/>
          <w:szCs w:val="32"/>
        </w:rPr>
        <w:t>等三方面内容，其中主要内容分为：</w:t>
      </w:r>
    </w:p>
    <w:p>
      <w:pPr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</w:t>
      </w:r>
      <w:r>
        <w:rPr>
          <w:rFonts w:hint="eastAsia" w:ascii="仿宋_GB2312" w:hAnsi="楷体_GB2312" w:eastAsia="仿宋_GB2312" w:cs="楷体_GB2312"/>
          <w:sz w:val="32"/>
          <w:szCs w:val="32"/>
        </w:rPr>
        <w:t>建立生活垃圾中转站垃圾收集车辆信息管理制度。</w:t>
      </w:r>
    </w:p>
    <w:p>
      <w:pPr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（二）加强进站作业日常管理。</w:t>
      </w:r>
    </w:p>
    <w:p>
      <w:pPr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（三）建立生活垃圾分类收集运输服务单位信用评价机制。</w:t>
      </w:r>
    </w:p>
    <w:p>
      <w:pPr>
        <w:widowControl/>
        <w:jc w:val="left"/>
        <w:rPr>
          <w:rFonts w:ascii="仿宋_GB2312" w:hAnsi="楷体_GB2312" w:eastAsia="仿宋_GB2312" w:cs="楷体_GB2312"/>
          <w:sz w:val="32"/>
          <w:szCs w:val="32"/>
        </w:rPr>
      </w:pPr>
    </w:p>
    <w:p>
      <w:pPr>
        <w:widowControl/>
        <w:jc w:val="left"/>
        <w:rPr>
          <w:rFonts w:ascii="仿宋_GB2312" w:eastAsia="仿宋_GB2312" w:cs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E1CC7AB-1613-42D2-89C9-3605A30DF83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3BA6DB6-6412-437B-A74E-3E6AE94E90D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35A6F4CF-6EF4-4A90-A7F9-550DF80713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42906BF-1BB9-470A-A74D-C8D6723CD7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E83096F8-4D03-4776-BB0E-B8873C1839A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16320434-3779-48DF-BA65-38D7B6A4E17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CC8D38D2-6394-4E67-B48B-6A644602C5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NTgxNjlhMjdhMjVhYjFhMzg5OWFiZDcwNDY3NDkifQ=="/>
  </w:docVars>
  <w:rsids>
    <w:rsidRoot w:val="00E56788"/>
    <w:rsid w:val="00062675"/>
    <w:rsid w:val="0009348B"/>
    <w:rsid w:val="00136C5F"/>
    <w:rsid w:val="00140130"/>
    <w:rsid w:val="001B0839"/>
    <w:rsid w:val="00203AED"/>
    <w:rsid w:val="002F1527"/>
    <w:rsid w:val="00333DEC"/>
    <w:rsid w:val="00352D68"/>
    <w:rsid w:val="00364C22"/>
    <w:rsid w:val="003758FB"/>
    <w:rsid w:val="00471D4E"/>
    <w:rsid w:val="00472546"/>
    <w:rsid w:val="004C3462"/>
    <w:rsid w:val="00555CC3"/>
    <w:rsid w:val="00590D43"/>
    <w:rsid w:val="005C6200"/>
    <w:rsid w:val="006F1AC8"/>
    <w:rsid w:val="00751A5C"/>
    <w:rsid w:val="00872079"/>
    <w:rsid w:val="00905863"/>
    <w:rsid w:val="0098564A"/>
    <w:rsid w:val="009907E0"/>
    <w:rsid w:val="00995A2B"/>
    <w:rsid w:val="0099734E"/>
    <w:rsid w:val="009A3545"/>
    <w:rsid w:val="009D240A"/>
    <w:rsid w:val="00A92ACB"/>
    <w:rsid w:val="00AF2576"/>
    <w:rsid w:val="00B40029"/>
    <w:rsid w:val="00C0736F"/>
    <w:rsid w:val="00C56A4E"/>
    <w:rsid w:val="00C72486"/>
    <w:rsid w:val="00CA1DF8"/>
    <w:rsid w:val="00D26449"/>
    <w:rsid w:val="00D321C2"/>
    <w:rsid w:val="00D33232"/>
    <w:rsid w:val="00D71625"/>
    <w:rsid w:val="00D93E11"/>
    <w:rsid w:val="00DA3B84"/>
    <w:rsid w:val="00DC0949"/>
    <w:rsid w:val="00E56788"/>
    <w:rsid w:val="00E8256D"/>
    <w:rsid w:val="00F74A38"/>
    <w:rsid w:val="00FB2609"/>
    <w:rsid w:val="00FC0A96"/>
    <w:rsid w:val="4FB455BD"/>
    <w:rsid w:val="557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702</Words>
  <Characters>706</Characters>
  <Lines>26</Lines>
  <Paragraphs>7</Paragraphs>
  <TotalTime>405</TotalTime>
  <ScaleCrop>false</ScaleCrop>
  <LinksUpToDate>false</LinksUpToDate>
  <CharactersWithSpaces>706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2020-09-09T08:54:00Z</dcterms:created>
  <dc:creator>黄美君</dc:creator>
  <cp:lastModifiedBy>Icarus</cp:lastModifiedBy>
  <dcterms:modified xsi:type="dcterms:W3CDTF">2022-08-09T07:26:11Z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D81D47306CA14210BA75B409B0A67EAE</vt:lpwstr>
  </property>
</Properties>
</file>